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A4" w:rsidRPr="002E3B52" w:rsidRDefault="001D6EA4" w:rsidP="001D6EA4">
      <w:pPr>
        <w:spacing w:after="120"/>
        <w:ind w:firstLine="720"/>
      </w:pPr>
      <w:r>
        <w:rPr>
          <w:b/>
        </w:rPr>
        <w:t xml:space="preserve">                                    </w:t>
      </w:r>
      <w:bookmarkStart w:id="0" w:name="_GoBack"/>
      <w:bookmarkEnd w:id="0"/>
      <w:r w:rsidRPr="00017DA1">
        <w:rPr>
          <w:b/>
        </w:rPr>
        <w:t>Hoạt động học: KPKH</w:t>
      </w:r>
    </w:p>
    <w:p w:rsidR="001D6EA4" w:rsidRPr="003704C8" w:rsidRDefault="001D6EA4" w:rsidP="001D6EA4">
      <w:pPr>
        <w:spacing w:after="120"/>
        <w:jc w:val="center"/>
        <w:rPr>
          <w:lang w:val="pt-BR"/>
        </w:rPr>
      </w:pPr>
      <w:r w:rsidRPr="00017DA1">
        <w:rPr>
          <w:b/>
        </w:rPr>
        <w:t xml:space="preserve">Đề tài: </w:t>
      </w:r>
      <w:r>
        <w:rPr>
          <w:b/>
          <w:lang w:val="pt-BR"/>
        </w:rPr>
        <w:t>Bé với luật giao thông</w:t>
      </w:r>
    </w:p>
    <w:p w:rsidR="001D6EA4" w:rsidRPr="00017DA1" w:rsidRDefault="001D6EA4" w:rsidP="001D6EA4">
      <w:pPr>
        <w:tabs>
          <w:tab w:val="left" w:pos="228"/>
        </w:tabs>
        <w:spacing w:after="120"/>
        <w:ind w:firstLine="720"/>
        <w:rPr>
          <w:b/>
        </w:rPr>
      </w:pPr>
      <w:r w:rsidRPr="00017DA1">
        <w:rPr>
          <w:b/>
        </w:rPr>
        <w:t>4.1. Mục đích yêu cầu:</w:t>
      </w:r>
    </w:p>
    <w:p w:rsidR="001D6EA4" w:rsidRPr="00540460" w:rsidRDefault="001D6EA4" w:rsidP="001D6EA4">
      <w:pPr>
        <w:spacing w:after="120"/>
        <w:ind w:left="720"/>
        <w:jc w:val="both"/>
        <w:rPr>
          <w:b/>
          <w:bCs/>
          <w:lang w:val="es-ES"/>
        </w:rPr>
      </w:pPr>
      <w:r w:rsidRPr="00540460">
        <w:rPr>
          <w:b/>
          <w:bCs/>
          <w:lang w:val="es-ES"/>
        </w:rPr>
        <w:t>a) Kiến thức:</w:t>
      </w:r>
    </w:p>
    <w:p w:rsidR="001D6EA4" w:rsidRPr="00540460" w:rsidRDefault="001D6EA4" w:rsidP="001D6EA4">
      <w:pPr>
        <w:tabs>
          <w:tab w:val="left" w:pos="540"/>
        </w:tabs>
        <w:spacing w:after="120"/>
        <w:ind w:firstLine="720"/>
        <w:jc w:val="both"/>
        <w:rPr>
          <w:lang w:val="es-ES"/>
        </w:rPr>
      </w:pPr>
      <w:r w:rsidRPr="00540460">
        <w:rPr>
          <w:lang w:val="es-ES"/>
        </w:rPr>
        <w:t>- Trẻ biết một số qui đ</w:t>
      </w:r>
      <w:r>
        <w:rPr>
          <w:lang w:val="es-ES"/>
        </w:rPr>
        <w:t>ịnh về luật giao thông đường bộ</w:t>
      </w:r>
      <w:r w:rsidRPr="00540460">
        <w:rPr>
          <w:lang w:val="es-ES"/>
        </w:rPr>
        <w:t xml:space="preserve"> và những qui định khi đi qua ngã tư đường phố.</w:t>
      </w:r>
    </w:p>
    <w:p w:rsidR="001D6EA4" w:rsidRPr="00540460" w:rsidRDefault="001D6EA4" w:rsidP="001D6EA4">
      <w:pPr>
        <w:spacing w:after="120"/>
        <w:ind w:left="720"/>
        <w:jc w:val="both"/>
      </w:pPr>
      <w:r w:rsidRPr="00540460">
        <w:t>- Trẻ nhận biết một số biển hiệu giao thông đường bộ đơn giản khi đi đường.</w:t>
      </w:r>
    </w:p>
    <w:p w:rsidR="001D6EA4" w:rsidRPr="00540460" w:rsidRDefault="001D6EA4" w:rsidP="001D6EA4">
      <w:pPr>
        <w:spacing w:after="120"/>
        <w:ind w:left="720"/>
        <w:jc w:val="both"/>
        <w:rPr>
          <w:b/>
          <w:bCs/>
        </w:rPr>
      </w:pPr>
      <w:r w:rsidRPr="00540460">
        <w:rPr>
          <w:b/>
          <w:bCs/>
        </w:rPr>
        <w:t>b) Kỹ năng:</w:t>
      </w:r>
    </w:p>
    <w:p w:rsidR="001D6EA4" w:rsidRPr="00540460" w:rsidRDefault="001D6EA4" w:rsidP="001D6EA4">
      <w:pPr>
        <w:spacing w:after="120"/>
        <w:ind w:firstLine="720"/>
        <w:jc w:val="both"/>
        <w:rPr>
          <w:color w:val="000000"/>
          <w:shd w:val="clear" w:color="auto" w:fill="F8F8F8"/>
        </w:rPr>
      </w:pPr>
      <w:r w:rsidRPr="00540460">
        <w:rPr>
          <w:color w:val="000000"/>
          <w:shd w:val="clear" w:color="auto" w:fill="F8F8F8"/>
        </w:rPr>
        <w:t>- Phát triển kỹ năng quan sát, tư duy, trí nhớ cho trẻ.</w:t>
      </w:r>
    </w:p>
    <w:p w:rsidR="001D6EA4" w:rsidRDefault="001D6EA4" w:rsidP="001D6EA4">
      <w:pPr>
        <w:spacing w:after="120"/>
        <w:ind w:firstLine="720"/>
        <w:rPr>
          <w:color w:val="000000"/>
        </w:rPr>
      </w:pPr>
      <w:r w:rsidRPr="00540460">
        <w:rPr>
          <w:color w:val="000000"/>
          <w:shd w:val="clear" w:color="auto" w:fill="F8F8F8"/>
        </w:rPr>
        <w:t>- Phát triển kỹ năng diễn đạt, mạch lạc, kỹ năng thực hành</w:t>
      </w:r>
    </w:p>
    <w:p w:rsidR="001D6EA4" w:rsidRPr="00540460" w:rsidRDefault="001D6EA4" w:rsidP="001D6EA4">
      <w:pPr>
        <w:spacing w:after="120"/>
        <w:ind w:firstLine="720"/>
      </w:pPr>
      <w:r w:rsidRPr="00540460">
        <w:rPr>
          <w:b/>
          <w:bCs/>
        </w:rPr>
        <w:t xml:space="preserve">c) </w:t>
      </w:r>
      <w:r>
        <w:rPr>
          <w:b/>
          <w:bCs/>
        </w:rPr>
        <w:t>Giáo dục</w:t>
      </w:r>
      <w:r w:rsidRPr="00540460">
        <w:t>:</w:t>
      </w:r>
    </w:p>
    <w:p w:rsidR="001D6EA4" w:rsidRPr="00540460" w:rsidRDefault="001D6EA4" w:rsidP="001D6EA4">
      <w:pPr>
        <w:spacing w:after="120"/>
        <w:ind w:left="720"/>
        <w:jc w:val="both"/>
      </w:pPr>
      <w:r w:rsidRPr="00540460">
        <w:t>- Giáo dục trẻ chấp hành đúng luật giao thông.</w:t>
      </w:r>
    </w:p>
    <w:p w:rsidR="001D6EA4" w:rsidRDefault="001D6EA4" w:rsidP="001D6EA4">
      <w:pPr>
        <w:tabs>
          <w:tab w:val="left" w:pos="0"/>
          <w:tab w:val="left" w:pos="560"/>
        </w:tabs>
        <w:spacing w:after="120"/>
        <w:ind w:right="71" w:firstLine="720"/>
        <w:jc w:val="both"/>
        <w:rPr>
          <w:b/>
        </w:rPr>
      </w:pPr>
      <w:r w:rsidRPr="00017DA1">
        <w:rPr>
          <w:b/>
        </w:rPr>
        <w:t>4.2. Chuẩn bị:</w:t>
      </w:r>
    </w:p>
    <w:p w:rsidR="001D6EA4" w:rsidRPr="00540460" w:rsidRDefault="001D6EA4" w:rsidP="001D6EA4">
      <w:pPr>
        <w:spacing w:after="120"/>
        <w:ind w:firstLine="720"/>
        <w:jc w:val="both"/>
      </w:pPr>
      <w:r w:rsidRPr="00540460">
        <w:t>- Slide về nội dung tiết dạy</w:t>
      </w:r>
    </w:p>
    <w:p w:rsidR="001D6EA4" w:rsidRPr="00540460" w:rsidRDefault="001D6EA4" w:rsidP="001D6EA4">
      <w:pPr>
        <w:spacing w:after="120"/>
        <w:ind w:firstLine="720"/>
        <w:jc w:val="both"/>
      </w:pPr>
      <w:r w:rsidRPr="00540460">
        <w:t>- Tranh ảnh về các luật giao thông ở đường nông thôn và thành thị, các loại biển hiệu giao thông đơn giản</w:t>
      </w:r>
      <w:r>
        <w:t xml:space="preserve"> </w:t>
      </w:r>
      <w:proofErr w:type="gramStart"/>
      <w:r w:rsidRPr="00540460">
        <w:t>( Cấm</w:t>
      </w:r>
      <w:proofErr w:type="gramEnd"/>
      <w:r w:rsidRPr="00540460">
        <w:t xml:space="preserve"> đi ngược chiều, biển báo có trẻ em, biển báo giao nhau đường vòng xuyến).</w:t>
      </w:r>
    </w:p>
    <w:p w:rsidR="001D6EA4" w:rsidRPr="00540460" w:rsidRDefault="001D6EA4" w:rsidP="001D6EA4">
      <w:pPr>
        <w:spacing w:after="120"/>
        <w:ind w:firstLine="720"/>
        <w:jc w:val="both"/>
      </w:pPr>
      <w:r w:rsidRPr="00540460">
        <w:t>- Một số đèn hiệu giao thông cho trẻ tham gia trò chơi.</w:t>
      </w:r>
    </w:p>
    <w:p w:rsidR="001D6EA4" w:rsidRDefault="001D6EA4" w:rsidP="001D6EA4">
      <w:pPr>
        <w:tabs>
          <w:tab w:val="left" w:pos="0"/>
          <w:tab w:val="left" w:pos="560"/>
        </w:tabs>
        <w:spacing w:after="120"/>
        <w:ind w:right="71" w:firstLine="720"/>
        <w:jc w:val="both"/>
      </w:pPr>
      <w:r w:rsidRPr="00017DA1">
        <w:rPr>
          <w:b/>
        </w:rPr>
        <w:t>4.3. Tiến hành hoạt động:</w:t>
      </w:r>
    </w:p>
    <w:p w:rsidR="001D6EA4" w:rsidRPr="00540460" w:rsidRDefault="001D6EA4" w:rsidP="001D6EA4">
      <w:pPr>
        <w:spacing w:after="120"/>
        <w:ind w:firstLine="720"/>
        <w:jc w:val="both"/>
        <w:rPr>
          <w:b/>
        </w:rPr>
      </w:pPr>
      <w:r w:rsidRPr="00540460">
        <w:rPr>
          <w:b/>
        </w:rPr>
        <w:t>a) Hoạt động mở đầu:</w:t>
      </w:r>
    </w:p>
    <w:p w:rsidR="001D6EA4" w:rsidRPr="00540460" w:rsidRDefault="001D6EA4" w:rsidP="001D6EA4">
      <w:pPr>
        <w:spacing w:after="120"/>
        <w:ind w:firstLine="720"/>
        <w:jc w:val="both"/>
      </w:pPr>
      <w:r w:rsidRPr="00540460">
        <w:t xml:space="preserve">- Cô cho trẻ hát bài </w:t>
      </w:r>
      <w:proofErr w:type="gramStart"/>
      <w:r w:rsidRPr="00540460">
        <w:t>“ Đường</w:t>
      </w:r>
      <w:proofErr w:type="gramEnd"/>
      <w:r w:rsidRPr="00540460">
        <w:t xml:space="preserve"> em đi” cô nói bài hát nhắc nhở các con điều gì? </w:t>
      </w:r>
    </w:p>
    <w:p w:rsidR="001D6EA4" w:rsidRPr="00540460" w:rsidRDefault="001D6EA4" w:rsidP="001D6EA4">
      <w:pPr>
        <w:spacing w:after="120"/>
        <w:ind w:firstLine="720"/>
        <w:jc w:val="both"/>
      </w:pPr>
      <w:r w:rsidRPr="00540460">
        <w:t xml:space="preserve">- Vì sao con phải đi bên phải? </w:t>
      </w:r>
    </w:p>
    <w:p w:rsidR="001D6EA4" w:rsidRPr="00540460" w:rsidRDefault="001D6EA4" w:rsidP="001D6EA4">
      <w:pPr>
        <w:spacing w:after="120"/>
        <w:ind w:firstLine="720"/>
        <w:jc w:val="both"/>
      </w:pPr>
      <w:r>
        <w:t>- Cô cho trẻ đến máy xem hình</w:t>
      </w:r>
      <w:r w:rsidRPr="00540460">
        <w:t xml:space="preserve"> ảnh về luật đi đường ở các vùng nông thôn và thành thị, trẻ cùng cô trò chuyện qua nội dung các tranh.</w:t>
      </w:r>
    </w:p>
    <w:p w:rsidR="001D6EA4" w:rsidRPr="00540460" w:rsidRDefault="001D6EA4" w:rsidP="001D6EA4">
      <w:pPr>
        <w:spacing w:after="120"/>
        <w:ind w:firstLine="720"/>
        <w:jc w:val="both"/>
        <w:rPr>
          <w:b/>
        </w:rPr>
      </w:pPr>
      <w:r w:rsidRPr="00540460">
        <w:rPr>
          <w:b/>
        </w:rPr>
        <w:t>b) Hoạt động nhận thức:</w:t>
      </w:r>
    </w:p>
    <w:p w:rsidR="001D6EA4" w:rsidRPr="00540460" w:rsidRDefault="001D6EA4" w:rsidP="001D6EA4">
      <w:pPr>
        <w:spacing w:after="120"/>
        <w:ind w:firstLine="720"/>
        <w:jc w:val="both"/>
      </w:pPr>
      <w:r w:rsidRPr="00540460">
        <w:t xml:space="preserve">- Cô hỏi: Hàng ngày đi học con đi như thế nào? Khi muốn sang đường con phải làm </w:t>
      </w:r>
      <w:proofErr w:type="gramStart"/>
      <w:r w:rsidRPr="00540460">
        <w:t>gì ?</w:t>
      </w:r>
      <w:proofErr w:type="gramEnd"/>
      <w:r w:rsidRPr="00540460">
        <w:t xml:space="preserve"> Muốn sang đường mà không có người lớn con phải làm gì? </w:t>
      </w:r>
    </w:p>
    <w:p w:rsidR="001D6EA4" w:rsidRPr="00540460" w:rsidRDefault="001D6EA4" w:rsidP="001D6EA4">
      <w:pPr>
        <w:spacing w:after="120"/>
        <w:ind w:firstLine="720"/>
        <w:jc w:val="both"/>
      </w:pPr>
      <w:r w:rsidRPr="00540460">
        <w:t xml:space="preserve">- Các con có được chơi đá bóng ở trên đường </w:t>
      </w:r>
      <w:proofErr w:type="gramStart"/>
      <w:r w:rsidRPr="00540460">
        <w:t>không ?</w:t>
      </w:r>
      <w:proofErr w:type="gramEnd"/>
      <w:r w:rsidRPr="00540460">
        <w:t xml:space="preserve"> </w:t>
      </w:r>
      <w:proofErr w:type="gramStart"/>
      <w:r w:rsidRPr="00540460">
        <w:t>vì</w:t>
      </w:r>
      <w:proofErr w:type="gramEnd"/>
      <w:r w:rsidRPr="00540460">
        <w:t xml:space="preserve"> sao?</w:t>
      </w:r>
    </w:p>
    <w:p w:rsidR="001D6EA4" w:rsidRPr="00540460" w:rsidRDefault="001D6EA4" w:rsidP="001D6EA4">
      <w:pPr>
        <w:spacing w:after="120"/>
        <w:ind w:firstLine="720"/>
        <w:jc w:val="both"/>
      </w:pPr>
      <w:r w:rsidRPr="00540460">
        <w:t>- Khi ngồ</w:t>
      </w:r>
      <w:r>
        <w:t xml:space="preserve">i trên </w:t>
      </w:r>
      <w:proofErr w:type="gramStart"/>
      <w:r>
        <w:t>xe</w:t>
      </w:r>
      <w:proofErr w:type="gramEnd"/>
      <w:r>
        <w:t xml:space="preserve"> máy con cần nhớ</w:t>
      </w:r>
      <w:r w:rsidRPr="00540460">
        <w:t xml:space="preserve"> điều gì? </w:t>
      </w:r>
    </w:p>
    <w:p w:rsidR="001D6EA4" w:rsidRPr="00540460" w:rsidRDefault="001D6EA4" w:rsidP="001D6EA4">
      <w:pPr>
        <w:spacing w:after="120"/>
        <w:ind w:firstLine="720"/>
        <w:jc w:val="both"/>
      </w:pPr>
      <w:proofErr w:type="gramStart"/>
      <w:r>
        <w:t xml:space="preserve">- Ở đường nông thôn </w:t>
      </w:r>
      <w:r w:rsidRPr="00540460">
        <w:t>người đi bộ đi ở đâu?</w:t>
      </w:r>
      <w:proofErr w:type="gramEnd"/>
      <w:r w:rsidRPr="00540460">
        <w:t xml:space="preserve"> </w:t>
      </w:r>
      <w:proofErr w:type="gramStart"/>
      <w:r w:rsidRPr="00540460">
        <w:t>Xe chạy ở đâu?</w:t>
      </w:r>
      <w:proofErr w:type="gramEnd"/>
    </w:p>
    <w:p w:rsidR="001D6EA4" w:rsidRPr="00540460" w:rsidRDefault="001D6EA4" w:rsidP="001D6EA4">
      <w:pPr>
        <w:spacing w:after="120"/>
        <w:ind w:firstLine="720"/>
        <w:jc w:val="both"/>
      </w:pPr>
      <w:r>
        <w:lastRenderedPageBreak/>
        <w:t xml:space="preserve">- Cô cho trẻ quan sát các loại </w:t>
      </w:r>
      <w:r w:rsidRPr="00540460">
        <w:t>biển báo, biển hiệu giao thông và nói lên tác dụng của các loại biển hiệu giao thông.</w:t>
      </w:r>
    </w:p>
    <w:p w:rsidR="001D6EA4" w:rsidRPr="00540460" w:rsidRDefault="001D6EA4" w:rsidP="001D6EA4">
      <w:pPr>
        <w:spacing w:after="120"/>
        <w:ind w:firstLine="720"/>
        <w:jc w:val="both"/>
      </w:pPr>
      <w:r w:rsidRPr="00540460">
        <w:t>- Cô nói: khi đi trên đường con nh</w:t>
      </w:r>
      <w:r>
        <w:t xml:space="preserve">ìn thấy biển hiệu có dạng </w:t>
      </w:r>
      <w:r w:rsidRPr="00540460">
        <w:t>hình tam giác viền đỏ nền vàng thì con biết đó là biển báo nguy hiểm.</w:t>
      </w:r>
    </w:p>
    <w:p w:rsidR="001D6EA4" w:rsidRPr="00540460" w:rsidRDefault="001D6EA4" w:rsidP="001D6EA4">
      <w:pPr>
        <w:spacing w:after="120"/>
        <w:ind w:firstLine="720"/>
        <w:jc w:val="both"/>
      </w:pPr>
      <w:r w:rsidRPr="00540460">
        <w:t>- Biển báo có dạng hình tam giác viền đỏ nền vàng bên trong có  hình trẻ em con biết đó là nơi gần trường học có nhiều trẻ em qua lại khi đi đến đó các loại phương tiện giao thông phải giảm tốc độ chạy chậm lại.</w:t>
      </w:r>
    </w:p>
    <w:p w:rsidR="001D6EA4" w:rsidRPr="00540460" w:rsidRDefault="001D6EA4" w:rsidP="001D6EA4">
      <w:pPr>
        <w:spacing w:after="120"/>
        <w:ind w:firstLine="720"/>
        <w:jc w:val="both"/>
      </w:pPr>
      <w:r w:rsidRPr="00540460">
        <w:t xml:space="preserve">- Nếu con nhìn thấy biển báo giao nhau </w:t>
      </w:r>
      <w:proofErr w:type="gramStart"/>
      <w:r w:rsidRPr="00540460">
        <w:t>theo</w:t>
      </w:r>
      <w:proofErr w:type="gramEnd"/>
      <w:r w:rsidRPr="00540460">
        <w:t xml:space="preserve"> đường vòng xuyến thì con biết đó là ngã tư đường.</w:t>
      </w:r>
    </w:p>
    <w:p w:rsidR="001D6EA4" w:rsidRPr="00540460" w:rsidRDefault="001D6EA4" w:rsidP="001D6EA4">
      <w:pPr>
        <w:spacing w:after="120"/>
        <w:ind w:firstLine="720"/>
        <w:jc w:val="both"/>
      </w:pPr>
      <w:r>
        <w:t>- G</w:t>
      </w:r>
      <w:r w:rsidRPr="00540460">
        <w:t xml:space="preserve">iờ cô cháu mình cùng đi chơi nhé! Trẻ hát bài </w:t>
      </w:r>
      <w:proofErr w:type="gramStart"/>
      <w:r w:rsidRPr="00540460">
        <w:t>“ Ngã</w:t>
      </w:r>
      <w:proofErr w:type="gramEnd"/>
      <w:r w:rsidRPr="00540460">
        <w:t xml:space="preserve"> tư đường phố”</w:t>
      </w:r>
    </w:p>
    <w:p w:rsidR="001D6EA4" w:rsidRPr="00540460" w:rsidRDefault="001D6EA4" w:rsidP="001D6EA4">
      <w:pPr>
        <w:spacing w:after="120"/>
        <w:ind w:firstLine="720"/>
        <w:jc w:val="both"/>
      </w:pPr>
      <w:r>
        <w:t>- Con</w:t>
      </w:r>
      <w:r w:rsidRPr="00540460">
        <w:t xml:space="preserve"> đi chơi ở phố có vui không? </w:t>
      </w:r>
      <w:proofErr w:type="gramStart"/>
      <w:r w:rsidRPr="00540460">
        <w:t>Người đi bộ ở phố đi ở đâu?</w:t>
      </w:r>
      <w:proofErr w:type="gramEnd"/>
      <w:r w:rsidRPr="00540460">
        <w:t xml:space="preserve"> </w:t>
      </w:r>
      <w:proofErr w:type="gramStart"/>
      <w:r w:rsidRPr="00540460">
        <w:t>Khi đến ngã tư đường phố người đi bộ đi như thế nào?</w:t>
      </w:r>
      <w:proofErr w:type="gramEnd"/>
      <w:r w:rsidRPr="00540460">
        <w:t xml:space="preserve"> Và đi ở đâu </w:t>
      </w:r>
      <w:proofErr w:type="gramStart"/>
      <w:r w:rsidRPr="00540460">
        <w:t>( Đi</w:t>
      </w:r>
      <w:proofErr w:type="gramEnd"/>
      <w:r w:rsidRPr="00540460">
        <w:t xml:space="preserve"> theo tín hiệu đèn và đi trên vạch trắng)</w:t>
      </w:r>
    </w:p>
    <w:p w:rsidR="001D6EA4" w:rsidRPr="00540460" w:rsidRDefault="001D6EA4" w:rsidP="001D6EA4">
      <w:pPr>
        <w:spacing w:after="120"/>
        <w:ind w:firstLine="720"/>
        <w:jc w:val="both"/>
      </w:pPr>
      <w:r>
        <w:t>- K</w:t>
      </w:r>
      <w:r w:rsidRPr="00540460">
        <w:t xml:space="preserve">hi ra phố con nhìn thấy biển báo có dạng hình tròn nền đỏ có vạch trắng chính giữa con biết đó là biển báo gì? </w:t>
      </w:r>
      <w:proofErr w:type="gramStart"/>
      <w:r w:rsidRPr="00540460">
        <w:t>( biển</w:t>
      </w:r>
      <w:proofErr w:type="gramEnd"/>
      <w:r w:rsidRPr="00540460">
        <w:t xml:space="preserve"> báo cấm đi ngược chiều)</w:t>
      </w:r>
    </w:p>
    <w:p w:rsidR="001D6EA4" w:rsidRPr="00540460" w:rsidRDefault="001D6EA4" w:rsidP="001D6EA4">
      <w:pPr>
        <w:spacing w:after="120"/>
        <w:ind w:firstLine="720"/>
        <w:jc w:val="both"/>
      </w:pPr>
      <w:r w:rsidRPr="00540460">
        <w:t>- Cô tóm ý: Trên tất cả mọi nẻo đường người đi bộ và các loại phương tiện giao thông phải thực hi</w:t>
      </w:r>
      <w:r>
        <w:t xml:space="preserve">ện đúng luật an toàn giao thông, đường bộ có rất nhiều loại xe </w:t>
      </w:r>
      <w:r w:rsidRPr="00540460">
        <w:t>qua lại vậy khi đi đường các con phải cẩn thận đi sát lề đường phía bên phải, khi được ba</w:t>
      </w:r>
      <w:r>
        <w:t xml:space="preserve"> mẹ chở đi học bằng xe máy con </w:t>
      </w:r>
      <w:r w:rsidRPr="00540460">
        <w:t>nhớ phải đội mũ bảo hiểm</w:t>
      </w:r>
    </w:p>
    <w:p w:rsidR="001D6EA4" w:rsidRPr="00540460" w:rsidRDefault="001D6EA4" w:rsidP="001D6EA4">
      <w:pPr>
        <w:spacing w:after="120"/>
        <w:ind w:firstLine="720"/>
        <w:jc w:val="both"/>
      </w:pPr>
      <w:r w:rsidRPr="00540460">
        <w:t xml:space="preserve">- Cô cho hát </w:t>
      </w:r>
      <w:proofErr w:type="gramStart"/>
      <w:r w:rsidRPr="00540460">
        <w:t>“ Cô</w:t>
      </w:r>
      <w:proofErr w:type="gramEnd"/>
      <w:r w:rsidRPr="00540460">
        <w:t xml:space="preserve"> dạy bé ”</w:t>
      </w:r>
    </w:p>
    <w:p w:rsidR="001D6EA4" w:rsidRPr="00540460" w:rsidRDefault="001D6EA4" w:rsidP="001D6EA4">
      <w:pPr>
        <w:spacing w:after="120"/>
        <w:ind w:firstLine="720"/>
        <w:jc w:val="both"/>
        <w:rPr>
          <w:b/>
        </w:rPr>
      </w:pPr>
      <w:r w:rsidRPr="00540460">
        <w:rPr>
          <w:b/>
        </w:rPr>
        <w:t>* Trò chơi 1: Đèn hiệu giao thông</w:t>
      </w:r>
    </w:p>
    <w:p w:rsidR="001D6EA4" w:rsidRPr="00540460" w:rsidRDefault="001D6EA4" w:rsidP="001D6EA4">
      <w:pPr>
        <w:spacing w:after="120"/>
        <w:ind w:firstLine="720"/>
        <w:jc w:val="both"/>
      </w:pPr>
      <w:r w:rsidRPr="00540460">
        <w:rPr>
          <w:b/>
        </w:rPr>
        <w:t xml:space="preserve">- </w:t>
      </w:r>
      <w:r w:rsidRPr="00540460">
        <w:t xml:space="preserve">Cách </w:t>
      </w:r>
      <w:proofErr w:type="gramStart"/>
      <w:r w:rsidRPr="00540460">
        <w:t xml:space="preserve">chơi </w:t>
      </w:r>
      <w:r>
        <w:t>:</w:t>
      </w:r>
      <w:proofErr w:type="gramEnd"/>
      <w:r>
        <w:t xml:space="preserve"> </w:t>
      </w:r>
      <w:r w:rsidRPr="00540460">
        <w:t>trẻ vừa đi vừa hát khi có đèn tín hiệu cô đưa lên thì trẻ thực hiện theo yêu cầu của mỗi loại đèn hiệu giao thông.</w:t>
      </w:r>
    </w:p>
    <w:p w:rsidR="001D6EA4" w:rsidRPr="00540460" w:rsidRDefault="001D6EA4" w:rsidP="001D6EA4">
      <w:pPr>
        <w:spacing w:after="120"/>
        <w:ind w:firstLine="720"/>
        <w:jc w:val="both"/>
      </w:pPr>
      <w:r w:rsidRPr="00540460">
        <w:rPr>
          <w:b/>
        </w:rPr>
        <w:t>* Trò chơi</w:t>
      </w:r>
      <w:r w:rsidRPr="00540460">
        <w:t xml:space="preserve"> </w:t>
      </w:r>
      <w:r w:rsidRPr="00540460">
        <w:rPr>
          <w:b/>
        </w:rPr>
        <w:t>2: Ai thông minh hơn</w:t>
      </w:r>
    </w:p>
    <w:p w:rsidR="001D6EA4" w:rsidRDefault="001D6EA4" w:rsidP="001D6EA4">
      <w:pPr>
        <w:spacing w:after="120"/>
        <w:ind w:firstLine="720"/>
        <w:jc w:val="both"/>
      </w:pPr>
      <w:r>
        <w:t xml:space="preserve">+ Cách chơi: </w:t>
      </w:r>
      <w:r w:rsidRPr="00540460">
        <w:t xml:space="preserve">Những chiếc mũ dễ thương trẻ lên chọn cho mình chiếc mũ và đoán xem trong chiếc mũ đó xuất hiện hình ảnh </w:t>
      </w:r>
      <w:proofErr w:type="gramStart"/>
      <w:r w:rsidRPr="00540460">
        <w:t>gì ?</w:t>
      </w:r>
      <w:proofErr w:type="gramEnd"/>
      <w:r w:rsidRPr="00540460">
        <w:t xml:space="preserve"> Trẻ trả lời và chọn </w:t>
      </w:r>
      <w:r>
        <w:t xml:space="preserve">hành </w:t>
      </w:r>
      <w:proofErr w:type="gramStart"/>
      <w:r>
        <w:t>vi</w:t>
      </w:r>
      <w:proofErr w:type="gramEnd"/>
      <w:r>
        <w:t xml:space="preserve"> đúng sai cho thích hợp.</w:t>
      </w:r>
    </w:p>
    <w:p w:rsidR="001D6EA4" w:rsidRPr="00540460" w:rsidRDefault="001D6EA4" w:rsidP="001D6EA4">
      <w:pPr>
        <w:spacing w:after="120"/>
        <w:ind w:firstLine="720"/>
        <w:jc w:val="both"/>
      </w:pPr>
      <w:r>
        <w:t>+ Luật chơi: bạn nào chọn sai sẽ bị nhảy lò cò</w:t>
      </w:r>
    </w:p>
    <w:p w:rsidR="001D6EA4" w:rsidRPr="00540460" w:rsidRDefault="001D6EA4" w:rsidP="001D6EA4">
      <w:pPr>
        <w:spacing w:after="120"/>
        <w:ind w:firstLine="720"/>
        <w:jc w:val="both"/>
      </w:pPr>
      <w:r w:rsidRPr="00540460">
        <w:rPr>
          <w:b/>
          <w:bCs/>
        </w:rPr>
        <w:t xml:space="preserve">c) Hoạt động kết </w:t>
      </w:r>
      <w:proofErr w:type="gramStart"/>
      <w:r w:rsidRPr="00540460">
        <w:rPr>
          <w:b/>
          <w:bCs/>
        </w:rPr>
        <w:t>thúc</w:t>
      </w:r>
      <w:r w:rsidRPr="00540460">
        <w:rPr>
          <w:b/>
        </w:rPr>
        <w:t xml:space="preserve"> :</w:t>
      </w:r>
      <w:proofErr w:type="gramEnd"/>
    </w:p>
    <w:p w:rsidR="001D6EA4" w:rsidRPr="00540460" w:rsidRDefault="001D6EA4" w:rsidP="001D6EA4">
      <w:pPr>
        <w:spacing w:after="120"/>
        <w:ind w:firstLine="720"/>
        <w:jc w:val="both"/>
      </w:pPr>
      <w:r w:rsidRPr="00540460">
        <w:t xml:space="preserve">- Cô cho trẻ hát bài </w:t>
      </w:r>
      <w:proofErr w:type="gramStart"/>
      <w:r w:rsidRPr="00540460">
        <w:t>“ Bài</w:t>
      </w:r>
      <w:proofErr w:type="gramEnd"/>
      <w:r w:rsidRPr="00540460">
        <w:t xml:space="preserve"> học giao thông”</w:t>
      </w:r>
    </w:p>
    <w:p w:rsidR="0012371D" w:rsidRDefault="0012371D"/>
    <w:sectPr w:rsidR="001237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A4"/>
    <w:rsid w:val="0012371D"/>
    <w:rsid w:val="001D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A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A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2024-10-01T09:08:00Z</dcterms:created>
  <dcterms:modified xsi:type="dcterms:W3CDTF">2024-10-01T09:09:00Z</dcterms:modified>
</cp:coreProperties>
</file>