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24"/>
        <w:tblW w:w="10437" w:type="dxa"/>
        <w:tblLook w:val="00A0"/>
      </w:tblPr>
      <w:tblGrid>
        <w:gridCol w:w="4361"/>
        <w:gridCol w:w="6076"/>
      </w:tblGrid>
      <w:tr w:rsidR="006F191A" w:rsidRPr="00C8126B" w:rsidTr="00C8126B">
        <w:trPr>
          <w:trHeight w:val="285"/>
        </w:trPr>
        <w:tc>
          <w:tcPr>
            <w:tcW w:w="4361" w:type="dxa"/>
          </w:tcPr>
          <w:p w:rsidR="006F191A" w:rsidRPr="00C8126B" w:rsidRDefault="006F191A" w:rsidP="00C8126B">
            <w:pPr>
              <w:spacing w:after="0" w:line="240" w:lineRule="auto"/>
              <w:rPr>
                <w:rFonts w:ascii="Times New Roman" w:hAnsi="Times New Roman"/>
                <w:b/>
                <w:bCs/>
                <w:sz w:val="26"/>
                <w:szCs w:val="28"/>
              </w:rPr>
            </w:pPr>
            <w:r>
              <w:rPr>
                <w:rFonts w:ascii="Times New Roman" w:hAnsi="Times New Roman"/>
                <w:sz w:val="26"/>
                <w:szCs w:val="28"/>
              </w:rPr>
              <w:t xml:space="preserve">          PHÒNG GD</w:t>
            </w:r>
            <w:r w:rsidRPr="00C8126B">
              <w:rPr>
                <w:rFonts w:ascii="Times New Roman" w:hAnsi="Times New Roman"/>
                <w:sz w:val="26"/>
                <w:szCs w:val="28"/>
              </w:rPr>
              <w:t xml:space="preserve">ĐT ĐẠI LỘC        </w:t>
            </w:r>
          </w:p>
        </w:tc>
        <w:tc>
          <w:tcPr>
            <w:tcW w:w="6076" w:type="dxa"/>
          </w:tcPr>
          <w:p w:rsidR="006F191A" w:rsidRPr="00C8126B" w:rsidRDefault="006F191A" w:rsidP="00C8126B">
            <w:pPr>
              <w:spacing w:after="0" w:line="240" w:lineRule="auto"/>
              <w:rPr>
                <w:rFonts w:ascii="Times New Roman" w:hAnsi="Times New Roman"/>
                <w:b/>
                <w:bCs/>
                <w:sz w:val="26"/>
                <w:szCs w:val="28"/>
              </w:rPr>
            </w:pPr>
            <w:r w:rsidRPr="00C8126B">
              <w:rPr>
                <w:rFonts w:ascii="Times New Roman" w:hAnsi="Times New Roman"/>
                <w:b/>
                <w:bCs/>
                <w:sz w:val="26"/>
                <w:szCs w:val="28"/>
              </w:rPr>
              <w:t xml:space="preserve">      CỘNG HÒA XÃ HỘI CHỦ NGHĨA VIỆT </w:t>
            </w:r>
            <w:smartTag w:uri="urn:schemas-microsoft-com:office:smarttags" w:element="country-region">
              <w:smartTag w:uri="urn:schemas-microsoft-com:office:smarttags" w:element="place">
                <w:r w:rsidRPr="00C8126B">
                  <w:rPr>
                    <w:rFonts w:ascii="Times New Roman" w:hAnsi="Times New Roman"/>
                    <w:b/>
                    <w:bCs/>
                    <w:sz w:val="26"/>
                    <w:szCs w:val="28"/>
                  </w:rPr>
                  <w:t>NAM</w:t>
                </w:r>
              </w:smartTag>
            </w:smartTag>
          </w:p>
        </w:tc>
      </w:tr>
      <w:tr w:rsidR="006F191A" w:rsidRPr="00C8126B" w:rsidTr="00C8126B">
        <w:trPr>
          <w:trHeight w:val="419"/>
        </w:trPr>
        <w:tc>
          <w:tcPr>
            <w:tcW w:w="4361" w:type="dxa"/>
          </w:tcPr>
          <w:p w:rsidR="006F191A" w:rsidRPr="00C8126B" w:rsidRDefault="006F191A" w:rsidP="00C8126B">
            <w:pPr>
              <w:spacing w:after="0" w:line="240" w:lineRule="auto"/>
              <w:rPr>
                <w:rFonts w:ascii="Times New Roman" w:hAnsi="Times New Roman"/>
                <w:b/>
                <w:bCs/>
                <w:sz w:val="26"/>
                <w:szCs w:val="28"/>
              </w:rPr>
            </w:pPr>
            <w:r>
              <w:rPr>
                <w:noProof/>
              </w:rPr>
              <w:pict>
                <v:shapetype id="_x0000_t32" coordsize="21600,21600" o:spt="32" o:oned="t" path="m,l21600,21600e" filled="f">
                  <v:path arrowok="t" fillok="f" o:connecttype="none"/>
                  <o:lock v:ext="edit" shapetype="t"/>
                </v:shapetype>
                <v:shape id="_x0000_s1026" type="#_x0000_t32" style="position:absolute;margin-left:68.15pt;margin-top:17.25pt;width:91.7pt;height:0;z-index:251658240;mso-position-horizontal-relative:text;mso-position-vertical-relative:text" o:connectortype="straight"/>
              </w:pict>
            </w:r>
            <w:r w:rsidRPr="00C8126B">
              <w:rPr>
                <w:rFonts w:ascii="Times New Roman" w:hAnsi="Times New Roman"/>
                <w:b/>
                <w:sz w:val="28"/>
                <w:szCs w:val="28"/>
              </w:rPr>
              <w:t>TRƯỜNG M</w:t>
            </w:r>
            <w:r>
              <w:rPr>
                <w:rFonts w:ascii="Times New Roman" w:hAnsi="Times New Roman"/>
                <w:b/>
                <w:sz w:val="28"/>
                <w:szCs w:val="28"/>
              </w:rPr>
              <w:t xml:space="preserve">ẦM NON </w:t>
            </w:r>
            <w:r w:rsidRPr="00C8126B">
              <w:rPr>
                <w:rFonts w:ascii="Times New Roman" w:hAnsi="Times New Roman"/>
                <w:b/>
                <w:sz w:val="28"/>
                <w:szCs w:val="28"/>
              </w:rPr>
              <w:t xml:space="preserve">ĐẠI </w:t>
            </w:r>
            <w:r>
              <w:rPr>
                <w:rFonts w:ascii="Times New Roman" w:hAnsi="Times New Roman"/>
                <w:b/>
                <w:sz w:val="28"/>
                <w:szCs w:val="28"/>
              </w:rPr>
              <w:t>HÒA</w:t>
            </w:r>
            <w:r w:rsidRPr="00C8126B">
              <w:rPr>
                <w:rFonts w:ascii="Times New Roman" w:hAnsi="Times New Roman"/>
                <w:b/>
                <w:sz w:val="28"/>
                <w:szCs w:val="28"/>
              </w:rPr>
              <w:t xml:space="preserve">           </w:t>
            </w:r>
          </w:p>
        </w:tc>
        <w:tc>
          <w:tcPr>
            <w:tcW w:w="6076" w:type="dxa"/>
          </w:tcPr>
          <w:p w:rsidR="006F191A" w:rsidRPr="00C8126B" w:rsidRDefault="006F191A" w:rsidP="00C8126B">
            <w:pPr>
              <w:spacing w:after="0" w:line="240" w:lineRule="auto"/>
              <w:rPr>
                <w:rFonts w:ascii="Times New Roman" w:hAnsi="Times New Roman"/>
                <w:b/>
                <w:bCs/>
                <w:sz w:val="26"/>
                <w:szCs w:val="28"/>
              </w:rPr>
            </w:pPr>
            <w:r>
              <w:rPr>
                <w:noProof/>
              </w:rPr>
              <w:pict>
                <v:shape id="_x0000_s1027" type="#_x0000_t32" style="position:absolute;margin-left:68.8pt;margin-top:17.3pt;width:171pt;height:0;z-index:251659264;mso-position-horizontal-relative:text;mso-position-vertical-relative:text" o:connectortype="straight"/>
              </w:pict>
            </w:r>
            <w:r w:rsidRPr="00C8126B">
              <w:rPr>
                <w:rFonts w:ascii="Times New Roman" w:hAnsi="Times New Roman"/>
                <w:b/>
                <w:sz w:val="28"/>
                <w:szCs w:val="28"/>
              </w:rPr>
              <w:t xml:space="preserve">                   Độc lập – Tự do – Hạnh phúc</w:t>
            </w:r>
          </w:p>
        </w:tc>
      </w:tr>
      <w:tr w:rsidR="006F191A" w:rsidRPr="00C8126B" w:rsidTr="00C8126B">
        <w:trPr>
          <w:trHeight w:val="412"/>
        </w:trPr>
        <w:tc>
          <w:tcPr>
            <w:tcW w:w="4361" w:type="dxa"/>
          </w:tcPr>
          <w:p w:rsidR="006F191A" w:rsidRPr="00C8126B" w:rsidRDefault="006F191A" w:rsidP="00C8126B">
            <w:pPr>
              <w:spacing w:after="0" w:line="240" w:lineRule="auto"/>
              <w:rPr>
                <w:rFonts w:ascii="Times New Roman" w:hAnsi="Times New Roman"/>
                <w:sz w:val="28"/>
                <w:szCs w:val="28"/>
              </w:rPr>
            </w:pPr>
            <w:r w:rsidRPr="00C8126B">
              <w:rPr>
                <w:rFonts w:ascii="Times New Roman" w:hAnsi="Times New Roman"/>
                <w:sz w:val="28"/>
                <w:szCs w:val="28"/>
              </w:rPr>
              <w:t xml:space="preserve">            Số</w:t>
            </w:r>
            <w:r>
              <w:rPr>
                <w:rFonts w:ascii="Times New Roman" w:hAnsi="Times New Roman"/>
                <w:sz w:val="28"/>
                <w:szCs w:val="28"/>
              </w:rPr>
              <w:t>:  29</w:t>
            </w:r>
            <w:r w:rsidRPr="00C8126B">
              <w:rPr>
                <w:rFonts w:ascii="Times New Roman" w:hAnsi="Times New Roman"/>
                <w:sz w:val="28"/>
                <w:szCs w:val="28"/>
              </w:rPr>
              <w:t xml:space="preserve"> /KH-M</w:t>
            </w:r>
            <w:r>
              <w:rPr>
                <w:rFonts w:ascii="Times New Roman" w:hAnsi="Times New Roman"/>
                <w:sz w:val="28"/>
                <w:szCs w:val="28"/>
              </w:rPr>
              <w:t>N</w:t>
            </w:r>
            <w:r w:rsidRPr="00C8126B">
              <w:rPr>
                <w:rFonts w:ascii="Times New Roman" w:hAnsi="Times New Roman"/>
                <w:sz w:val="28"/>
                <w:szCs w:val="28"/>
              </w:rPr>
              <w:t>Đ</w:t>
            </w:r>
            <w:r>
              <w:rPr>
                <w:rFonts w:ascii="Times New Roman" w:hAnsi="Times New Roman"/>
                <w:sz w:val="28"/>
                <w:szCs w:val="28"/>
              </w:rPr>
              <w:t>H</w:t>
            </w:r>
            <w:r w:rsidRPr="00C8126B">
              <w:rPr>
                <w:rFonts w:ascii="Times New Roman" w:hAnsi="Times New Roman"/>
                <w:sz w:val="28"/>
                <w:szCs w:val="28"/>
              </w:rPr>
              <w:t>    </w:t>
            </w:r>
          </w:p>
        </w:tc>
        <w:tc>
          <w:tcPr>
            <w:tcW w:w="6076" w:type="dxa"/>
          </w:tcPr>
          <w:p w:rsidR="006F191A" w:rsidRPr="00C8126B" w:rsidRDefault="006F191A" w:rsidP="00C8126B">
            <w:pPr>
              <w:spacing w:after="0" w:line="240" w:lineRule="auto"/>
              <w:rPr>
                <w:rFonts w:ascii="Times New Roman" w:hAnsi="Times New Roman"/>
                <w:b/>
                <w:sz w:val="28"/>
                <w:szCs w:val="28"/>
              </w:rPr>
            </w:pPr>
            <w:r w:rsidRPr="00C8126B">
              <w:rPr>
                <w:rFonts w:ascii="Times New Roman" w:hAnsi="Times New Roman"/>
                <w:i/>
                <w:iCs/>
                <w:sz w:val="28"/>
                <w:szCs w:val="28"/>
              </w:rPr>
              <w:t xml:space="preserve">              Đại </w:t>
            </w:r>
            <w:r>
              <w:rPr>
                <w:rFonts w:ascii="Times New Roman" w:hAnsi="Times New Roman"/>
                <w:i/>
                <w:iCs/>
                <w:sz w:val="28"/>
                <w:szCs w:val="28"/>
              </w:rPr>
              <w:t xml:space="preserve">Hòa, ngày 30 </w:t>
            </w:r>
            <w:r w:rsidRPr="00C8126B">
              <w:rPr>
                <w:rFonts w:ascii="Times New Roman" w:hAnsi="Times New Roman"/>
                <w:i/>
                <w:iCs/>
                <w:sz w:val="28"/>
                <w:szCs w:val="28"/>
              </w:rPr>
              <w:t xml:space="preserve">tháng </w:t>
            </w:r>
            <w:r>
              <w:rPr>
                <w:rFonts w:ascii="Times New Roman" w:hAnsi="Times New Roman"/>
                <w:i/>
                <w:iCs/>
                <w:sz w:val="28"/>
                <w:szCs w:val="28"/>
              </w:rPr>
              <w:t>10</w:t>
            </w:r>
            <w:r w:rsidRPr="00C8126B">
              <w:rPr>
                <w:rFonts w:ascii="Times New Roman" w:hAnsi="Times New Roman"/>
                <w:i/>
                <w:iCs/>
                <w:sz w:val="28"/>
                <w:szCs w:val="28"/>
              </w:rPr>
              <w:t xml:space="preserve"> năm 201</w:t>
            </w:r>
            <w:r>
              <w:rPr>
                <w:rFonts w:ascii="Times New Roman" w:hAnsi="Times New Roman"/>
                <w:i/>
                <w:iCs/>
                <w:sz w:val="28"/>
                <w:szCs w:val="28"/>
              </w:rPr>
              <w:t>9</w:t>
            </w:r>
            <w:r w:rsidRPr="00C8126B">
              <w:rPr>
                <w:rFonts w:ascii="Times New Roman" w:hAnsi="Times New Roman"/>
                <w:sz w:val="28"/>
                <w:szCs w:val="28"/>
              </w:rPr>
              <w:t> </w:t>
            </w:r>
          </w:p>
        </w:tc>
      </w:tr>
    </w:tbl>
    <w:p w:rsidR="006F191A" w:rsidRPr="004E24DC" w:rsidRDefault="006F191A" w:rsidP="00835EB9">
      <w:pPr>
        <w:shd w:val="clear" w:color="auto" w:fill="FFFFFF"/>
        <w:spacing w:after="0" w:line="240" w:lineRule="auto"/>
        <w:jc w:val="center"/>
        <w:rPr>
          <w:rFonts w:ascii="Times New Roman" w:hAnsi="Times New Roman"/>
          <w:color w:val="000000"/>
          <w:sz w:val="28"/>
          <w:szCs w:val="28"/>
        </w:rPr>
      </w:pPr>
      <w:r>
        <w:rPr>
          <w:rFonts w:ascii="Times New Roman" w:hAnsi="Times New Roman"/>
          <w:sz w:val="26"/>
          <w:szCs w:val="28"/>
        </w:rPr>
        <w:t xml:space="preserve">     </w:t>
      </w:r>
      <w:r>
        <w:rPr>
          <w:rFonts w:ascii="Times New Roman" w:hAnsi="Times New Roman"/>
          <w:sz w:val="28"/>
          <w:szCs w:val="28"/>
        </w:rPr>
        <w:br/>
      </w:r>
      <w:r w:rsidRPr="004E24DC">
        <w:rPr>
          <w:rFonts w:ascii="Times New Roman" w:hAnsi="Times New Roman"/>
          <w:b/>
          <w:bCs/>
          <w:color w:val="000000"/>
          <w:sz w:val="28"/>
          <w:szCs w:val="28"/>
        </w:rPr>
        <w:t>KẾ HOẠCH</w:t>
      </w:r>
    </w:p>
    <w:p w:rsidR="006F191A" w:rsidRPr="004E24DC" w:rsidRDefault="006F191A" w:rsidP="00835EB9">
      <w:pPr>
        <w:shd w:val="clear" w:color="auto" w:fill="FFFFFF"/>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Xây dựng, tu sửa cơ sở vật chất</w:t>
      </w:r>
    </w:p>
    <w:p w:rsidR="006F191A" w:rsidRPr="004E24DC" w:rsidRDefault="006F191A" w:rsidP="00835EB9">
      <w:pPr>
        <w:shd w:val="clear" w:color="auto" w:fill="FFFFFF"/>
        <w:spacing w:after="0" w:line="240" w:lineRule="auto"/>
        <w:jc w:val="center"/>
        <w:rPr>
          <w:rFonts w:ascii="Times New Roman" w:hAnsi="Times New Roman"/>
          <w:color w:val="000000"/>
          <w:sz w:val="28"/>
          <w:szCs w:val="28"/>
        </w:rPr>
      </w:pPr>
      <w:r w:rsidRPr="004E24DC">
        <w:rPr>
          <w:rFonts w:ascii="Times New Roman" w:hAnsi="Times New Roman"/>
          <w:b/>
          <w:bCs/>
          <w:color w:val="000000"/>
          <w:sz w:val="28"/>
          <w:szCs w:val="28"/>
        </w:rPr>
        <w:t>Năm họ</w:t>
      </w:r>
      <w:r>
        <w:rPr>
          <w:rFonts w:ascii="Times New Roman" w:hAnsi="Times New Roman"/>
          <w:b/>
          <w:bCs/>
          <w:color w:val="000000"/>
          <w:sz w:val="28"/>
          <w:szCs w:val="28"/>
        </w:rPr>
        <w:t>c 2019</w:t>
      </w:r>
      <w:r w:rsidRPr="004E24DC">
        <w:rPr>
          <w:rFonts w:ascii="Times New Roman" w:hAnsi="Times New Roman"/>
          <w:b/>
          <w:bCs/>
          <w:color w:val="000000"/>
          <w:sz w:val="28"/>
          <w:szCs w:val="28"/>
        </w:rPr>
        <w:t>- 20</w:t>
      </w:r>
      <w:r>
        <w:rPr>
          <w:rFonts w:ascii="Times New Roman" w:hAnsi="Times New Roman"/>
          <w:b/>
          <w:bCs/>
          <w:color w:val="000000"/>
          <w:sz w:val="28"/>
          <w:szCs w:val="28"/>
        </w:rPr>
        <w:t>20</w:t>
      </w:r>
    </w:p>
    <w:p w:rsidR="006F191A" w:rsidRPr="007A6392" w:rsidRDefault="006F191A" w:rsidP="007A6392">
      <w:pPr>
        <w:widowControl w:val="0"/>
        <w:overflowPunct w:val="0"/>
        <w:autoSpaceDE w:val="0"/>
        <w:autoSpaceDN w:val="0"/>
        <w:adjustRightInd w:val="0"/>
        <w:spacing w:before="80" w:after="80"/>
        <w:ind w:firstLine="720"/>
        <w:jc w:val="both"/>
        <w:textAlignment w:val="baseline"/>
        <w:rPr>
          <w:rFonts w:ascii="Times New Roman" w:hAnsi="Times New Roman"/>
          <w:sz w:val="28"/>
          <w:szCs w:val="28"/>
        </w:rPr>
      </w:pPr>
      <w:r w:rsidRPr="007A6392">
        <w:rPr>
          <w:rFonts w:ascii="Times New Roman" w:hAnsi="Times New Roman"/>
          <w:sz w:val="28"/>
          <w:szCs w:val="28"/>
          <w:lang w:val="vi-VN"/>
        </w:rPr>
        <w:t xml:space="preserve">Căn cứ Công văn số </w:t>
      </w:r>
      <w:r w:rsidRPr="007A6392">
        <w:rPr>
          <w:rFonts w:ascii="Times New Roman" w:hAnsi="Times New Roman"/>
          <w:sz w:val="28"/>
          <w:szCs w:val="28"/>
        </w:rPr>
        <w:t>1383</w:t>
      </w:r>
      <w:r w:rsidRPr="007A6392">
        <w:rPr>
          <w:rFonts w:ascii="Times New Roman" w:hAnsi="Times New Roman"/>
          <w:sz w:val="28"/>
          <w:szCs w:val="28"/>
          <w:lang w:val="vi-VN"/>
        </w:rPr>
        <w:t xml:space="preserve">/SGDĐT-GDMN, ngày </w:t>
      </w:r>
      <w:r w:rsidRPr="007A6392">
        <w:rPr>
          <w:rFonts w:ascii="Times New Roman" w:hAnsi="Times New Roman"/>
          <w:sz w:val="28"/>
          <w:szCs w:val="28"/>
        </w:rPr>
        <w:t>05/9/2019</w:t>
      </w:r>
      <w:r w:rsidRPr="007A6392">
        <w:rPr>
          <w:rFonts w:ascii="Times New Roman" w:hAnsi="Times New Roman"/>
          <w:sz w:val="28"/>
          <w:szCs w:val="28"/>
          <w:lang w:val="vi-VN"/>
        </w:rPr>
        <w:t xml:space="preserve"> của Sở Giáo dục và Đào tạo về Hướng dẫn thực hiện nhiệm vụ </w:t>
      </w:r>
      <w:r w:rsidRPr="007A6392">
        <w:rPr>
          <w:rFonts w:ascii="Times New Roman" w:hAnsi="Times New Roman"/>
          <w:sz w:val="28"/>
          <w:szCs w:val="28"/>
        </w:rPr>
        <w:t>g</w:t>
      </w:r>
      <w:r w:rsidRPr="007A6392">
        <w:rPr>
          <w:rFonts w:ascii="Times New Roman" w:hAnsi="Times New Roman"/>
          <w:sz w:val="28"/>
          <w:szCs w:val="28"/>
          <w:lang w:val="vi-VN"/>
        </w:rPr>
        <w:t>iáo dục mầm non năm học 201</w:t>
      </w:r>
      <w:r w:rsidRPr="007A6392">
        <w:rPr>
          <w:rFonts w:ascii="Times New Roman" w:hAnsi="Times New Roman"/>
          <w:sz w:val="28"/>
          <w:szCs w:val="28"/>
        </w:rPr>
        <w:t>9</w:t>
      </w:r>
      <w:r w:rsidRPr="007A6392">
        <w:rPr>
          <w:rFonts w:ascii="Times New Roman" w:hAnsi="Times New Roman"/>
          <w:sz w:val="28"/>
          <w:szCs w:val="28"/>
          <w:lang w:val="vi-VN"/>
        </w:rPr>
        <w:t>-20</w:t>
      </w:r>
      <w:r w:rsidRPr="007A6392">
        <w:rPr>
          <w:rFonts w:ascii="Times New Roman" w:hAnsi="Times New Roman"/>
          <w:sz w:val="28"/>
          <w:szCs w:val="28"/>
        </w:rPr>
        <w:t>20</w:t>
      </w:r>
      <w:r w:rsidRPr="007A6392">
        <w:rPr>
          <w:rFonts w:ascii="Times New Roman" w:hAnsi="Times New Roman"/>
          <w:sz w:val="28"/>
          <w:szCs w:val="28"/>
          <w:lang w:val="vi-VN"/>
        </w:rPr>
        <w:t xml:space="preserve">; </w:t>
      </w:r>
    </w:p>
    <w:p w:rsidR="006F191A" w:rsidRPr="007A6392" w:rsidRDefault="006F191A" w:rsidP="007A6392">
      <w:pPr>
        <w:overflowPunct w:val="0"/>
        <w:autoSpaceDE w:val="0"/>
        <w:autoSpaceDN w:val="0"/>
        <w:adjustRightInd w:val="0"/>
        <w:spacing w:before="80" w:after="80"/>
        <w:ind w:firstLine="720"/>
        <w:jc w:val="both"/>
        <w:textAlignment w:val="baseline"/>
        <w:rPr>
          <w:rFonts w:ascii="Times New Roman" w:hAnsi="Times New Roman"/>
          <w:sz w:val="28"/>
          <w:szCs w:val="28"/>
          <w:lang w:val="vi-VN"/>
        </w:rPr>
      </w:pPr>
      <w:r w:rsidRPr="007A6392">
        <w:rPr>
          <w:rFonts w:ascii="Times New Roman" w:hAnsi="Times New Roman"/>
          <w:sz w:val="28"/>
          <w:szCs w:val="28"/>
          <w:lang w:val="vi-VN"/>
        </w:rPr>
        <w:t xml:space="preserve">Căn cứ </w:t>
      </w:r>
      <w:r w:rsidRPr="007A6392">
        <w:rPr>
          <w:rFonts w:ascii="Times New Roman" w:hAnsi="Times New Roman"/>
          <w:sz w:val="28"/>
          <w:szCs w:val="28"/>
        </w:rPr>
        <w:t>Hướng dẫn</w:t>
      </w:r>
      <w:r w:rsidRPr="007A6392">
        <w:rPr>
          <w:rFonts w:ascii="Times New Roman" w:hAnsi="Times New Roman"/>
          <w:sz w:val="28"/>
          <w:szCs w:val="28"/>
          <w:lang w:val="vi-VN"/>
        </w:rPr>
        <w:t xml:space="preserve"> số </w:t>
      </w:r>
      <w:r w:rsidRPr="007A6392">
        <w:rPr>
          <w:rFonts w:ascii="Times New Roman" w:hAnsi="Times New Roman"/>
          <w:color w:val="000000"/>
          <w:sz w:val="28"/>
          <w:szCs w:val="28"/>
          <w:lang w:val="vi-VN"/>
        </w:rPr>
        <w:t>14</w:t>
      </w:r>
      <w:r w:rsidRPr="007A6392">
        <w:rPr>
          <w:rFonts w:ascii="Times New Roman" w:hAnsi="Times New Roman"/>
          <w:color w:val="000000"/>
          <w:sz w:val="28"/>
          <w:szCs w:val="28"/>
        </w:rPr>
        <w:t>0</w:t>
      </w:r>
      <w:r w:rsidRPr="007A6392">
        <w:rPr>
          <w:rFonts w:ascii="Times New Roman" w:hAnsi="Times New Roman"/>
          <w:color w:val="000000"/>
          <w:sz w:val="28"/>
          <w:szCs w:val="28"/>
          <w:lang w:val="vi-VN"/>
        </w:rPr>
        <w:t>/PGDĐT-</w:t>
      </w:r>
      <w:r w:rsidRPr="007A6392">
        <w:rPr>
          <w:rFonts w:ascii="Times New Roman" w:hAnsi="Times New Roman"/>
          <w:color w:val="000000"/>
          <w:sz w:val="28"/>
          <w:szCs w:val="28"/>
        </w:rPr>
        <w:t xml:space="preserve"> </w:t>
      </w:r>
      <w:r w:rsidRPr="007A6392">
        <w:rPr>
          <w:rFonts w:ascii="Times New Roman" w:hAnsi="Times New Roman"/>
          <w:color w:val="000000"/>
          <w:sz w:val="28"/>
          <w:szCs w:val="28"/>
          <w:lang w:val="vi-VN"/>
        </w:rPr>
        <w:t xml:space="preserve">MN ngày </w:t>
      </w:r>
      <w:r w:rsidRPr="007A6392">
        <w:rPr>
          <w:rFonts w:ascii="Times New Roman" w:hAnsi="Times New Roman"/>
          <w:color w:val="000000"/>
          <w:sz w:val="28"/>
          <w:szCs w:val="28"/>
        </w:rPr>
        <w:t>1</w:t>
      </w:r>
      <w:r w:rsidRPr="007A6392">
        <w:rPr>
          <w:rFonts w:ascii="Times New Roman" w:hAnsi="Times New Roman"/>
          <w:color w:val="000000"/>
          <w:sz w:val="28"/>
          <w:szCs w:val="28"/>
          <w:lang w:val="vi-VN"/>
        </w:rPr>
        <w:t>0 tháng 9 năm 201</w:t>
      </w:r>
      <w:r w:rsidRPr="007A6392">
        <w:rPr>
          <w:rFonts w:ascii="Times New Roman" w:hAnsi="Times New Roman"/>
          <w:color w:val="000000"/>
          <w:sz w:val="28"/>
          <w:szCs w:val="28"/>
        </w:rPr>
        <w:t>9</w:t>
      </w:r>
      <w:r w:rsidRPr="007A6392">
        <w:rPr>
          <w:rFonts w:ascii="Times New Roman" w:hAnsi="Times New Roman"/>
          <w:color w:val="000000"/>
          <w:sz w:val="28"/>
          <w:szCs w:val="28"/>
          <w:lang w:val="vi-VN"/>
        </w:rPr>
        <w:t xml:space="preserve"> của Phòng GD-ĐT huyện Đại Lộc về việc Hướng dẫn thực hiện nhiệm vụ giáo dục mầm non</w:t>
      </w:r>
      <w:r w:rsidRPr="007A6392">
        <w:rPr>
          <w:rFonts w:ascii="Times New Roman" w:hAnsi="Times New Roman"/>
          <w:sz w:val="28"/>
          <w:szCs w:val="28"/>
          <w:lang w:val="vi-VN"/>
        </w:rPr>
        <w:t xml:space="preserve"> năm học 201</w:t>
      </w:r>
      <w:r w:rsidRPr="007A6392">
        <w:rPr>
          <w:rFonts w:ascii="Times New Roman" w:hAnsi="Times New Roman"/>
          <w:sz w:val="28"/>
          <w:szCs w:val="28"/>
        </w:rPr>
        <w:t>9</w:t>
      </w:r>
      <w:r w:rsidRPr="007A6392">
        <w:rPr>
          <w:rFonts w:ascii="Times New Roman" w:hAnsi="Times New Roman"/>
          <w:sz w:val="28"/>
          <w:szCs w:val="28"/>
          <w:lang w:val="vi-VN"/>
        </w:rPr>
        <w:t>-20</w:t>
      </w:r>
      <w:r w:rsidRPr="007A6392">
        <w:rPr>
          <w:rFonts w:ascii="Times New Roman" w:hAnsi="Times New Roman"/>
          <w:sz w:val="28"/>
          <w:szCs w:val="28"/>
        </w:rPr>
        <w:t>20</w:t>
      </w:r>
      <w:r w:rsidRPr="007A6392">
        <w:rPr>
          <w:rFonts w:ascii="Times New Roman" w:hAnsi="Times New Roman"/>
          <w:sz w:val="28"/>
          <w:szCs w:val="28"/>
          <w:lang w:val="vi-VN"/>
        </w:rPr>
        <w:t>.</w:t>
      </w:r>
    </w:p>
    <w:p w:rsidR="006F191A" w:rsidRPr="00DA0AA8" w:rsidRDefault="006F191A" w:rsidP="001D10F4">
      <w:pPr>
        <w:widowControl w:val="0"/>
        <w:spacing w:before="120" w:after="120"/>
        <w:ind w:firstLine="720"/>
        <w:jc w:val="both"/>
        <w:rPr>
          <w:szCs w:val="28"/>
          <w:lang w:val="vi-VN"/>
        </w:rPr>
      </w:pPr>
      <w:r w:rsidRPr="001D10F4">
        <w:rPr>
          <w:rFonts w:ascii="Times New Roman" w:hAnsi="Times New Roman"/>
          <w:sz w:val="28"/>
          <w:szCs w:val="28"/>
          <w:lang w:val="vi-VN"/>
        </w:rPr>
        <w:t>Căn cứ tình hình thực tế của địa phương,</w:t>
      </w:r>
      <w:r w:rsidRPr="007A6392">
        <w:rPr>
          <w:rFonts w:ascii="Times New Roman" w:hAnsi="Times New Roman"/>
          <w:sz w:val="28"/>
          <w:szCs w:val="28"/>
          <w:lang w:val="vi-VN"/>
        </w:rPr>
        <w:t xml:space="preserve"> đơn vị</w:t>
      </w:r>
      <w:r w:rsidRPr="001D10F4">
        <w:rPr>
          <w:rFonts w:ascii="Times New Roman" w:hAnsi="Times New Roman"/>
          <w:sz w:val="28"/>
          <w:szCs w:val="28"/>
          <w:lang w:val="vi-VN"/>
        </w:rPr>
        <w:t xml:space="preserve"> Trường Mầm non ( MN ) Đại Hòa xây</w:t>
      </w:r>
      <w:r w:rsidRPr="00DA0AA8">
        <w:rPr>
          <w:szCs w:val="28"/>
          <w:lang w:val="vi-VN"/>
        </w:rPr>
        <w:t xml:space="preserve"> </w:t>
      </w:r>
      <w:r w:rsidRPr="001D10F4">
        <w:rPr>
          <w:rFonts w:ascii="Times New Roman" w:hAnsi="Times New Roman"/>
          <w:color w:val="000000"/>
          <w:sz w:val="28"/>
          <w:szCs w:val="28"/>
          <w:lang w:val="vi-VN"/>
        </w:rPr>
        <w:t>dựng</w:t>
      </w:r>
      <w:r w:rsidRPr="007A6392">
        <w:rPr>
          <w:rFonts w:ascii="Times New Roman" w:hAnsi="Times New Roman"/>
          <w:color w:val="000000"/>
          <w:sz w:val="28"/>
          <w:szCs w:val="28"/>
          <w:lang w:val="vi-VN"/>
        </w:rPr>
        <w:t xml:space="preserve"> kế hoạch</w:t>
      </w:r>
      <w:r w:rsidRPr="001D10F4">
        <w:rPr>
          <w:rFonts w:ascii="Times New Roman" w:hAnsi="Times New Roman"/>
          <w:color w:val="000000"/>
          <w:sz w:val="28"/>
          <w:szCs w:val="28"/>
          <w:lang w:val="vi-VN"/>
        </w:rPr>
        <w:t xml:space="preserve"> tu sửa cơ sở vật chất </w:t>
      </w:r>
      <w:r w:rsidRPr="001D10F4">
        <w:rPr>
          <w:rFonts w:ascii="Times New Roman" w:hAnsi="Times New Roman"/>
          <w:sz w:val="28"/>
          <w:szCs w:val="28"/>
          <w:lang w:val="vi-VN"/>
        </w:rPr>
        <w:t>năm học 201</w:t>
      </w:r>
      <w:r w:rsidRPr="007A6392">
        <w:rPr>
          <w:rFonts w:ascii="Times New Roman" w:hAnsi="Times New Roman"/>
          <w:sz w:val="28"/>
          <w:szCs w:val="28"/>
          <w:lang w:val="vi-VN"/>
        </w:rPr>
        <w:t>9</w:t>
      </w:r>
      <w:r>
        <w:rPr>
          <w:rFonts w:ascii="Times New Roman" w:hAnsi="Times New Roman"/>
          <w:sz w:val="28"/>
          <w:szCs w:val="28"/>
          <w:lang w:val="vi-VN"/>
        </w:rPr>
        <w:t>-20</w:t>
      </w:r>
      <w:r w:rsidRPr="003E395A">
        <w:rPr>
          <w:rFonts w:ascii="Times New Roman" w:hAnsi="Times New Roman"/>
          <w:sz w:val="28"/>
          <w:szCs w:val="28"/>
          <w:lang w:val="vi-VN"/>
        </w:rPr>
        <w:t>20</w:t>
      </w:r>
      <w:r w:rsidRPr="001D10F4">
        <w:rPr>
          <w:rFonts w:ascii="Times New Roman" w:hAnsi="Times New Roman"/>
          <w:sz w:val="28"/>
          <w:szCs w:val="28"/>
          <w:lang w:val="vi-VN"/>
        </w:rPr>
        <w:t xml:space="preserve"> như sau</w:t>
      </w:r>
      <w:r w:rsidRPr="007965FF">
        <w:rPr>
          <w:szCs w:val="28"/>
          <w:lang w:val="vi-VN"/>
        </w:rPr>
        <w:t>:</w:t>
      </w:r>
    </w:p>
    <w:p w:rsidR="006F191A" w:rsidRPr="00656F0F" w:rsidRDefault="006F191A" w:rsidP="00D96D43">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b/>
          <w:bCs/>
          <w:color w:val="000000"/>
          <w:sz w:val="28"/>
          <w:szCs w:val="28"/>
          <w:lang w:val="vi-VN"/>
        </w:rPr>
        <w:t>I. Mục tiêu chung:</w:t>
      </w:r>
    </w:p>
    <w:p w:rsidR="006F191A" w:rsidRPr="00656F0F" w:rsidRDefault="006F191A" w:rsidP="00E117C0">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color w:val="000000"/>
          <w:sz w:val="28"/>
          <w:szCs w:val="28"/>
          <w:lang w:val="vi-VN"/>
        </w:rPr>
        <w:t>1. Kiểm tra để nắm thực trạng của đơn vị về cơ sơ vật chất, qua đó có kế hoạch xây dựng mới, tu sửa cơ sở vật chất nhằm đáp ứng mọi hoạt động trong công tác xây dựng bảo vệ danh hiệu trường chuẩn quốc gia mức độ 2, công tác tự đánh giá trường học và tạo điều kiện góp phần nâng cao chất lượng giáo dục của nhà trường.</w:t>
      </w:r>
    </w:p>
    <w:p w:rsidR="006F191A" w:rsidRPr="00656F0F" w:rsidRDefault="006F191A" w:rsidP="00E117C0">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color w:val="000000"/>
          <w:sz w:val="28"/>
          <w:szCs w:val="28"/>
          <w:lang w:val="vi-VN"/>
        </w:rPr>
        <w:t>2.Tăng cường sự quản lý nhằm đảm bảo sử dụng có hiệu quả tài sản hiện có, cũng như sửa chữa kịp thời, tránh thất thoát, lãng phí tài sản, cơ sở vật chất của nhà trường.</w:t>
      </w:r>
    </w:p>
    <w:p w:rsidR="006F191A" w:rsidRPr="00656F0F" w:rsidRDefault="006F191A" w:rsidP="00D96D43">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b/>
          <w:bCs/>
          <w:color w:val="000000"/>
          <w:sz w:val="28"/>
          <w:szCs w:val="28"/>
          <w:lang w:val="vi-VN"/>
        </w:rPr>
        <w:t>II.Mục tiêu cụ thể:</w:t>
      </w:r>
    </w:p>
    <w:p w:rsidR="006F191A" w:rsidRPr="00656F0F" w:rsidRDefault="006F191A" w:rsidP="00E117C0">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color w:val="000000"/>
          <w:sz w:val="28"/>
          <w:szCs w:val="28"/>
          <w:lang w:val="vi-VN"/>
        </w:rPr>
        <w:t>1. Huy động các nguồn kinh phí để cải tạo, sửa chữa và mua sắm các trang thiết bị để phục vụ công tác giảng dạy và các hoạt động giáo dục của nhà trường.</w:t>
      </w:r>
    </w:p>
    <w:p w:rsidR="006F191A" w:rsidRPr="00656F0F" w:rsidRDefault="006F191A" w:rsidP="00E117C0">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color w:val="000000"/>
          <w:sz w:val="28"/>
          <w:szCs w:val="28"/>
          <w:lang w:val="vi-VN"/>
        </w:rPr>
        <w:t>2.Tạo môi trường "Xanh – Sạch – Đẹp”, an toàn trong năm học mới.</w:t>
      </w:r>
    </w:p>
    <w:p w:rsidR="006F191A" w:rsidRPr="00656F0F" w:rsidRDefault="006F191A" w:rsidP="00E117C0">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color w:val="000000"/>
          <w:sz w:val="28"/>
          <w:szCs w:val="28"/>
          <w:lang w:val="vi-VN"/>
        </w:rPr>
        <w:t>3. Kiểm tra việc sử dụng, bảo quản cơ sở vật chất (CSVC) thường xuyên để có kế hoạch sửa chữa, xây mới trong năm học mới.</w:t>
      </w:r>
    </w:p>
    <w:p w:rsidR="006F191A" w:rsidRPr="00656F0F" w:rsidRDefault="006F191A" w:rsidP="00CE4548">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b/>
          <w:bCs/>
          <w:color w:val="000000"/>
          <w:sz w:val="28"/>
          <w:szCs w:val="28"/>
          <w:lang w:val="vi-VN"/>
        </w:rPr>
        <w:t>III. Biện pháp:</w:t>
      </w:r>
    </w:p>
    <w:p w:rsidR="006F191A" w:rsidRPr="00656F0F" w:rsidRDefault="006F191A" w:rsidP="00E117C0">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color w:val="000000"/>
          <w:sz w:val="28"/>
          <w:szCs w:val="28"/>
          <w:lang w:val="vi-VN"/>
        </w:rPr>
        <w:t>1. Đầu năm họ</w:t>
      </w:r>
      <w:r>
        <w:rPr>
          <w:rFonts w:ascii="Times New Roman" w:hAnsi="Times New Roman"/>
          <w:color w:val="000000"/>
          <w:sz w:val="28"/>
          <w:szCs w:val="28"/>
          <w:lang w:val="vi-VN"/>
        </w:rPr>
        <w:t>c (Tháng 8/201</w:t>
      </w:r>
      <w:r w:rsidRPr="003E395A">
        <w:rPr>
          <w:rFonts w:ascii="Times New Roman" w:hAnsi="Times New Roman"/>
          <w:color w:val="000000"/>
          <w:sz w:val="28"/>
          <w:szCs w:val="28"/>
          <w:lang w:val="vi-VN"/>
        </w:rPr>
        <w:t>9</w:t>
      </w:r>
      <w:r w:rsidRPr="00656F0F">
        <w:rPr>
          <w:rFonts w:ascii="Times New Roman" w:hAnsi="Times New Roman"/>
          <w:color w:val="000000"/>
          <w:sz w:val="28"/>
          <w:szCs w:val="28"/>
          <w:lang w:val="vi-VN"/>
        </w:rPr>
        <w:t>) Ban giám hiệu khảo sát tình hình cơ sở vật chất; căn cứ vào đề xuất của các tổ chuyên môn, các bộ phận có liên quan vào việc xây mới,  sửa chữa để có cơ sở thiết lập kế hoạch xây dựng, tu sửa cơ sở vật chất cho năm họ</w:t>
      </w:r>
      <w:r>
        <w:rPr>
          <w:rFonts w:ascii="Times New Roman" w:hAnsi="Times New Roman"/>
          <w:color w:val="000000"/>
          <w:sz w:val="28"/>
          <w:szCs w:val="28"/>
          <w:lang w:val="vi-VN"/>
        </w:rPr>
        <w:t>c 201</w:t>
      </w:r>
      <w:r w:rsidRPr="003E395A">
        <w:rPr>
          <w:rFonts w:ascii="Times New Roman" w:hAnsi="Times New Roman"/>
          <w:color w:val="000000"/>
          <w:sz w:val="28"/>
          <w:szCs w:val="28"/>
          <w:lang w:val="vi-VN"/>
        </w:rPr>
        <w:t>9</w:t>
      </w:r>
      <w:r>
        <w:rPr>
          <w:rFonts w:ascii="Times New Roman" w:hAnsi="Times New Roman"/>
          <w:color w:val="000000"/>
          <w:sz w:val="28"/>
          <w:szCs w:val="28"/>
          <w:lang w:val="vi-VN"/>
        </w:rPr>
        <w:t>-20</w:t>
      </w:r>
      <w:r w:rsidRPr="003E395A">
        <w:rPr>
          <w:rFonts w:ascii="Times New Roman" w:hAnsi="Times New Roman"/>
          <w:color w:val="000000"/>
          <w:sz w:val="28"/>
          <w:szCs w:val="28"/>
          <w:lang w:val="vi-VN"/>
        </w:rPr>
        <w:t>20</w:t>
      </w:r>
      <w:r w:rsidRPr="00656F0F">
        <w:rPr>
          <w:rFonts w:ascii="Times New Roman" w:hAnsi="Times New Roman"/>
          <w:color w:val="000000"/>
          <w:sz w:val="28"/>
          <w:szCs w:val="28"/>
          <w:lang w:val="vi-VN"/>
        </w:rPr>
        <w:t>.</w:t>
      </w:r>
    </w:p>
    <w:p w:rsidR="006F191A" w:rsidRPr="00656F0F" w:rsidRDefault="006F191A" w:rsidP="00E117C0">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color w:val="000000"/>
          <w:sz w:val="28"/>
          <w:szCs w:val="28"/>
          <w:lang w:val="vi-VN"/>
        </w:rPr>
        <w:t>2. Phối hợp với các tổ chức đoàn thể, công đoàn, nữ công, tổ chuyên môn tăng cường giáo dục ý thức giữ gìn tài sản chung của trường, lớp cho học sinh bằng nhiều hình thức như : Không vẽ bậy lên tường, không đập phá đồ dùng, đồ chơi.</w:t>
      </w:r>
    </w:p>
    <w:p w:rsidR="006F191A" w:rsidRPr="00656F0F" w:rsidRDefault="006F191A" w:rsidP="00E117C0">
      <w:pPr>
        <w:shd w:val="clear" w:color="auto" w:fill="FFFFFF"/>
        <w:spacing w:line="300" w:lineRule="atLeast"/>
        <w:ind w:firstLine="720"/>
        <w:jc w:val="both"/>
        <w:rPr>
          <w:rFonts w:ascii="Times New Roman" w:hAnsi="Times New Roman"/>
          <w:color w:val="000000"/>
          <w:sz w:val="28"/>
          <w:szCs w:val="28"/>
          <w:lang w:val="vi-VN"/>
        </w:rPr>
      </w:pPr>
      <w:r w:rsidRPr="00656F0F">
        <w:rPr>
          <w:rFonts w:ascii="Times New Roman" w:hAnsi="Times New Roman"/>
          <w:color w:val="000000"/>
          <w:sz w:val="28"/>
          <w:szCs w:val="28"/>
          <w:lang w:val="vi-VN"/>
        </w:rPr>
        <w:t>3.Phối hợp vớ</w:t>
      </w:r>
      <w:r>
        <w:rPr>
          <w:rFonts w:ascii="Times New Roman" w:hAnsi="Times New Roman"/>
          <w:color w:val="000000"/>
          <w:sz w:val="28"/>
          <w:szCs w:val="28"/>
          <w:lang w:val="vi-VN"/>
        </w:rPr>
        <w:t>i</w:t>
      </w:r>
      <w:r w:rsidRPr="00656F0F">
        <w:rPr>
          <w:rFonts w:ascii="Times New Roman" w:hAnsi="Times New Roman"/>
          <w:color w:val="000000"/>
          <w:sz w:val="28"/>
          <w:szCs w:val="28"/>
          <w:lang w:val="vi-VN"/>
        </w:rPr>
        <w:t xml:space="preserve"> trườ</w:t>
      </w:r>
      <w:r>
        <w:rPr>
          <w:rFonts w:ascii="Times New Roman" w:hAnsi="Times New Roman"/>
          <w:color w:val="000000"/>
          <w:sz w:val="28"/>
          <w:szCs w:val="28"/>
          <w:lang w:val="vi-VN"/>
        </w:rPr>
        <w:t>ng</w:t>
      </w:r>
      <w:r w:rsidRPr="003E395A">
        <w:rPr>
          <w:rFonts w:ascii="Times New Roman" w:hAnsi="Times New Roman"/>
          <w:color w:val="000000"/>
          <w:sz w:val="28"/>
          <w:szCs w:val="28"/>
          <w:lang w:val="vi-VN"/>
        </w:rPr>
        <w:t xml:space="preserve"> </w:t>
      </w:r>
      <w:r w:rsidRPr="00656F0F">
        <w:rPr>
          <w:rFonts w:ascii="Times New Roman" w:hAnsi="Times New Roman"/>
          <w:color w:val="000000"/>
          <w:sz w:val="28"/>
          <w:szCs w:val="28"/>
          <w:lang w:val="vi-VN"/>
        </w:rPr>
        <w:t>TH giáo dục học sinh không</w:t>
      </w:r>
      <w:r>
        <w:rPr>
          <w:rFonts w:ascii="Times New Roman" w:hAnsi="Times New Roman"/>
          <w:color w:val="000000"/>
          <w:sz w:val="28"/>
          <w:szCs w:val="28"/>
          <w:lang w:val="vi-VN"/>
        </w:rPr>
        <w:t xml:space="preserve"> chơi trong s</w:t>
      </w:r>
      <w:r w:rsidRPr="003E395A">
        <w:rPr>
          <w:rFonts w:ascii="Times New Roman" w:hAnsi="Times New Roman"/>
          <w:color w:val="000000"/>
          <w:sz w:val="28"/>
          <w:szCs w:val="28"/>
          <w:lang w:val="vi-VN"/>
        </w:rPr>
        <w:t>ân trường; các ngày nghỉ không nhảy rào vào trường</w:t>
      </w:r>
      <w:r w:rsidRPr="00656F0F">
        <w:rPr>
          <w:rFonts w:ascii="Times New Roman" w:hAnsi="Times New Roman"/>
          <w:color w:val="000000"/>
          <w:sz w:val="28"/>
          <w:szCs w:val="28"/>
          <w:lang w:val="vi-VN"/>
        </w:rPr>
        <w:t xml:space="preserve"> đập phá các công trình của nhà trường.</w:t>
      </w:r>
    </w:p>
    <w:p w:rsidR="006F191A" w:rsidRPr="00656F0F" w:rsidRDefault="006F191A" w:rsidP="00E117C0">
      <w:pPr>
        <w:shd w:val="clear" w:color="auto" w:fill="FFFFFF"/>
        <w:spacing w:line="300" w:lineRule="atLeast"/>
        <w:ind w:firstLine="720"/>
        <w:jc w:val="both"/>
        <w:rPr>
          <w:rFonts w:ascii="Times New Roman" w:hAnsi="Times New Roman"/>
          <w:sz w:val="28"/>
          <w:lang w:val="vi-VN"/>
        </w:rPr>
      </w:pPr>
      <w:r w:rsidRPr="00656F0F">
        <w:rPr>
          <w:rFonts w:ascii="Times New Roman" w:hAnsi="Times New Roman"/>
          <w:sz w:val="28"/>
          <w:lang w:val="vi-VN"/>
        </w:rPr>
        <w:t>4. Lập kế hoạch kêu gọi các tổ chức đoàn thể hỗ trợ vật liệu, kinh phí để xây dựng, sữa chữa.</w:t>
      </w:r>
    </w:p>
    <w:p w:rsidR="006F191A" w:rsidRPr="00656F0F" w:rsidRDefault="006F191A" w:rsidP="00E117C0">
      <w:pPr>
        <w:shd w:val="clear" w:color="auto" w:fill="FFFFFF"/>
        <w:spacing w:line="300" w:lineRule="atLeast"/>
        <w:ind w:firstLine="720"/>
        <w:jc w:val="both"/>
        <w:rPr>
          <w:rFonts w:ascii="Times New Roman" w:hAnsi="Times New Roman"/>
          <w:b/>
          <w:sz w:val="28"/>
          <w:lang w:val="vi-VN"/>
        </w:rPr>
      </w:pPr>
      <w:r w:rsidRPr="00656F0F">
        <w:rPr>
          <w:rFonts w:ascii="Times New Roman" w:hAnsi="Times New Roman"/>
          <w:b/>
          <w:sz w:val="28"/>
          <w:lang w:val="vi-VN"/>
        </w:rPr>
        <w:t>IV.Những hạng mục cần xây dựng, sửa chữa:</w:t>
      </w:r>
    </w:p>
    <w:p w:rsidR="006F191A" w:rsidRDefault="006F191A" w:rsidP="00E117C0">
      <w:pPr>
        <w:shd w:val="clear" w:color="auto" w:fill="FFFFFF"/>
        <w:spacing w:line="300" w:lineRule="atLeast"/>
        <w:ind w:firstLine="720"/>
        <w:jc w:val="both"/>
        <w:rPr>
          <w:rFonts w:ascii="Times New Roman" w:hAnsi="Times New Roman"/>
          <w:b/>
          <w:sz w:val="28"/>
        </w:rPr>
      </w:pPr>
      <w:r>
        <w:rPr>
          <w:rFonts w:ascii="Times New Roman" w:hAnsi="Times New Roman"/>
          <w:b/>
          <w:sz w:val="28"/>
        </w:rPr>
        <w:t>1.Xây dựng: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826"/>
        <w:gridCol w:w="2393"/>
        <w:gridCol w:w="2393"/>
      </w:tblGrid>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b/>
                <w:sz w:val="28"/>
              </w:rPr>
            </w:pPr>
            <w:r w:rsidRPr="00C8126B">
              <w:rPr>
                <w:rFonts w:ascii="Times New Roman" w:hAnsi="Times New Roman"/>
                <w:b/>
                <w:sz w:val="28"/>
              </w:rPr>
              <w:t>STT</w:t>
            </w:r>
          </w:p>
        </w:tc>
        <w:tc>
          <w:tcPr>
            <w:tcW w:w="3826" w:type="dxa"/>
          </w:tcPr>
          <w:p w:rsidR="006F191A" w:rsidRPr="00C8126B" w:rsidRDefault="006F191A" w:rsidP="00C8126B">
            <w:pPr>
              <w:spacing w:after="0" w:line="300" w:lineRule="atLeast"/>
              <w:jc w:val="both"/>
              <w:rPr>
                <w:rFonts w:ascii="Times New Roman" w:hAnsi="Times New Roman"/>
                <w:b/>
                <w:sz w:val="28"/>
              </w:rPr>
            </w:pPr>
            <w:r w:rsidRPr="00C8126B">
              <w:rPr>
                <w:rFonts w:ascii="Times New Roman" w:hAnsi="Times New Roman"/>
                <w:b/>
                <w:sz w:val="28"/>
              </w:rPr>
              <w:t>Danh mục cơ sở vật chất cần xây dựng</w:t>
            </w:r>
            <w:r>
              <w:rPr>
                <w:rFonts w:ascii="Times New Roman" w:hAnsi="Times New Roman"/>
                <w:b/>
                <w:sz w:val="28"/>
              </w:rPr>
              <w:t xml:space="preserve"> mới</w:t>
            </w:r>
          </w:p>
        </w:tc>
        <w:tc>
          <w:tcPr>
            <w:tcW w:w="2393" w:type="dxa"/>
          </w:tcPr>
          <w:p w:rsidR="006F191A" w:rsidRPr="00C8126B" w:rsidRDefault="006F191A" w:rsidP="00C8126B">
            <w:pPr>
              <w:spacing w:after="0" w:line="300" w:lineRule="atLeast"/>
              <w:jc w:val="both"/>
              <w:rPr>
                <w:rFonts w:ascii="Times New Roman" w:hAnsi="Times New Roman"/>
                <w:b/>
                <w:sz w:val="28"/>
              </w:rPr>
            </w:pPr>
            <w:r w:rsidRPr="00C8126B">
              <w:rPr>
                <w:rFonts w:ascii="Times New Roman" w:hAnsi="Times New Roman"/>
                <w:b/>
                <w:sz w:val="28"/>
              </w:rPr>
              <w:t xml:space="preserve">Số lượng </w:t>
            </w:r>
          </w:p>
        </w:tc>
        <w:tc>
          <w:tcPr>
            <w:tcW w:w="2393" w:type="dxa"/>
          </w:tcPr>
          <w:p w:rsidR="006F191A" w:rsidRPr="00C8126B" w:rsidRDefault="006F191A" w:rsidP="00C8126B">
            <w:pPr>
              <w:spacing w:after="0" w:line="300" w:lineRule="atLeast"/>
              <w:jc w:val="both"/>
              <w:rPr>
                <w:rFonts w:ascii="Times New Roman" w:hAnsi="Times New Roman"/>
                <w:b/>
                <w:sz w:val="28"/>
              </w:rPr>
            </w:pPr>
            <w:r w:rsidRPr="00C8126B">
              <w:rPr>
                <w:rFonts w:ascii="Times New Roman" w:hAnsi="Times New Roman"/>
                <w:b/>
                <w:sz w:val="28"/>
              </w:rPr>
              <w:t>Dự kiến kinh phí</w:t>
            </w:r>
          </w:p>
          <w:p w:rsidR="006F191A" w:rsidRPr="00C8126B" w:rsidRDefault="006F191A" w:rsidP="00C8126B">
            <w:pPr>
              <w:spacing w:after="0" w:line="300" w:lineRule="atLeast"/>
              <w:jc w:val="both"/>
              <w:rPr>
                <w:rFonts w:ascii="Times New Roman" w:hAnsi="Times New Roman"/>
                <w:b/>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1</w:t>
            </w:r>
          </w:p>
        </w:tc>
        <w:tc>
          <w:tcPr>
            <w:tcW w:w="3826"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Làm nhà vòm trước lớp nhà trẻ</w:t>
            </w:r>
          </w:p>
        </w:tc>
        <w:tc>
          <w:tcPr>
            <w:tcW w:w="2393"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12m</w:t>
            </w:r>
          </w:p>
        </w:tc>
        <w:tc>
          <w:tcPr>
            <w:tcW w:w="2393"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 xml:space="preserve">  3</w:t>
            </w:r>
            <w:r w:rsidRPr="00C8126B">
              <w:rPr>
                <w:rFonts w:ascii="Times New Roman" w:hAnsi="Times New Roman"/>
                <w:sz w:val="28"/>
              </w:rPr>
              <w:t>0.000.000đ</w:t>
            </w:r>
          </w:p>
          <w:p w:rsidR="006F191A" w:rsidRPr="00C8126B"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2</w:t>
            </w:r>
          </w:p>
        </w:tc>
        <w:tc>
          <w:tcPr>
            <w:tcW w:w="3826"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Làm lan can tầng 2 điểm trường thôn Hòa Thạch</w:t>
            </w:r>
            <w:r w:rsidRPr="00C8126B">
              <w:rPr>
                <w:rFonts w:ascii="Times New Roman" w:hAnsi="Times New Roman"/>
                <w:sz w:val="28"/>
              </w:rPr>
              <w:t xml:space="preserve"> </w:t>
            </w:r>
          </w:p>
        </w:tc>
        <w:tc>
          <w:tcPr>
            <w:tcW w:w="2393"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30</w:t>
            </w:r>
            <w:r w:rsidRPr="00C8126B">
              <w:rPr>
                <w:rFonts w:ascii="Times New Roman" w:hAnsi="Times New Roman"/>
                <w:sz w:val="28"/>
              </w:rPr>
              <w:t xml:space="preserve"> m</w:t>
            </w:r>
          </w:p>
        </w:tc>
        <w:tc>
          <w:tcPr>
            <w:tcW w:w="2393"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 xml:space="preserve">  30</w:t>
            </w:r>
            <w:r w:rsidRPr="00C8126B">
              <w:rPr>
                <w:rFonts w:ascii="Times New Roman" w:hAnsi="Times New Roman"/>
                <w:sz w:val="28"/>
              </w:rPr>
              <w:t>.000.000đ</w:t>
            </w:r>
          </w:p>
          <w:p w:rsidR="006F191A" w:rsidRPr="00C8126B"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3</w:t>
            </w:r>
          </w:p>
        </w:tc>
        <w:tc>
          <w:tcPr>
            <w:tcW w:w="3826"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Lắp quạt thông gió</w:t>
            </w:r>
          </w:p>
        </w:tc>
        <w:tc>
          <w:tcPr>
            <w:tcW w:w="2393"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1 cái</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 xml:space="preserve">  10.000.000đ</w:t>
            </w:r>
          </w:p>
          <w:p w:rsidR="006F191A" w:rsidRPr="00C8126B"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4</w:t>
            </w:r>
          </w:p>
        </w:tc>
        <w:tc>
          <w:tcPr>
            <w:tcW w:w="3826"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Cống thoát nước, hầm rút</w:t>
            </w:r>
          </w:p>
        </w:tc>
        <w:tc>
          <w:tcPr>
            <w:tcW w:w="2393"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25m3</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 xml:space="preserve">  50.000.000đ</w:t>
            </w:r>
          </w:p>
          <w:p w:rsidR="006F191A" w:rsidRPr="00C8126B"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5</w:t>
            </w:r>
          </w:p>
        </w:tc>
        <w:tc>
          <w:tcPr>
            <w:tcW w:w="3826"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Nhà vòm điểm trường Bộ Bắc</w:t>
            </w:r>
          </w:p>
        </w:tc>
        <w:tc>
          <w:tcPr>
            <w:tcW w:w="2393"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35m2</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 xml:space="preserve">  40.000.000đ</w:t>
            </w:r>
          </w:p>
          <w:p w:rsidR="006F191A" w:rsidRPr="00C8126B"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6</w:t>
            </w:r>
          </w:p>
        </w:tc>
        <w:tc>
          <w:tcPr>
            <w:tcW w:w="3826"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Nhà xe cụm Bộ Bắc</w:t>
            </w:r>
          </w:p>
        </w:tc>
        <w:tc>
          <w:tcPr>
            <w:tcW w:w="2393"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10 m2</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 xml:space="preserve">   5.000.000đ</w:t>
            </w:r>
          </w:p>
          <w:p w:rsidR="006F191A" w:rsidRPr="00C8126B"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7</w:t>
            </w:r>
          </w:p>
        </w:tc>
        <w:tc>
          <w:tcPr>
            <w:tcW w:w="3826"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Làm nhà vòm trước hội trường</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60 m2</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100.000.000đ</w:t>
            </w:r>
          </w:p>
          <w:p w:rsidR="006F191A"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Pr>
                <w:rFonts w:ascii="Times New Roman" w:hAnsi="Times New Roman"/>
                <w:sz w:val="28"/>
              </w:rPr>
              <w:t>8</w:t>
            </w:r>
          </w:p>
        </w:tc>
        <w:tc>
          <w:tcPr>
            <w:tcW w:w="3826"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Mua máy quạt mới</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4 cái</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 xml:space="preserve">    2.000.000đ</w:t>
            </w:r>
          </w:p>
          <w:p w:rsidR="006F191A"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Default="006F191A" w:rsidP="00C8126B">
            <w:pPr>
              <w:spacing w:after="0" w:line="300" w:lineRule="atLeast"/>
              <w:jc w:val="both"/>
              <w:rPr>
                <w:rFonts w:ascii="Times New Roman" w:hAnsi="Times New Roman"/>
                <w:sz w:val="28"/>
              </w:rPr>
            </w:pPr>
            <w:r>
              <w:rPr>
                <w:rFonts w:ascii="Times New Roman" w:hAnsi="Times New Roman"/>
                <w:sz w:val="28"/>
              </w:rPr>
              <w:t>9</w:t>
            </w:r>
          </w:p>
        </w:tc>
        <w:tc>
          <w:tcPr>
            <w:tcW w:w="3826" w:type="dxa"/>
          </w:tcPr>
          <w:p w:rsidR="006F191A" w:rsidRPr="00CC3ABA" w:rsidRDefault="006F191A" w:rsidP="00826D57">
            <w:pPr>
              <w:spacing w:after="0" w:line="300" w:lineRule="atLeast"/>
              <w:jc w:val="both"/>
              <w:rPr>
                <w:rFonts w:ascii="Times New Roman" w:hAnsi="Times New Roman"/>
                <w:sz w:val="28"/>
              </w:rPr>
            </w:pPr>
            <w:r>
              <w:rPr>
                <w:rFonts w:ascii="Times New Roman" w:hAnsi="Times New Roman"/>
                <w:sz w:val="28"/>
              </w:rPr>
              <w:t>Giường ngủ</w:t>
            </w:r>
          </w:p>
        </w:tc>
        <w:tc>
          <w:tcPr>
            <w:tcW w:w="2393" w:type="dxa"/>
          </w:tcPr>
          <w:p w:rsidR="006F191A" w:rsidRPr="00CC3ABA" w:rsidRDefault="006F191A" w:rsidP="00826D57">
            <w:pPr>
              <w:spacing w:after="0" w:line="300" w:lineRule="atLeast"/>
              <w:jc w:val="both"/>
              <w:rPr>
                <w:rFonts w:ascii="Times New Roman" w:hAnsi="Times New Roman"/>
                <w:sz w:val="28"/>
              </w:rPr>
            </w:pPr>
            <w:r>
              <w:rPr>
                <w:rFonts w:ascii="Times New Roman" w:hAnsi="Times New Roman"/>
                <w:sz w:val="28"/>
              </w:rPr>
              <w:t>64 cái</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 xml:space="preserve">  28.800.000đ</w:t>
            </w:r>
          </w:p>
          <w:p w:rsidR="006F191A"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Pr="00CC3ABA" w:rsidRDefault="006F191A" w:rsidP="00C8126B">
            <w:pPr>
              <w:spacing w:after="0" w:line="300" w:lineRule="atLeast"/>
              <w:jc w:val="both"/>
              <w:rPr>
                <w:rFonts w:ascii="Times New Roman" w:hAnsi="Times New Roman"/>
                <w:sz w:val="28"/>
              </w:rPr>
            </w:pPr>
            <w:r w:rsidRPr="00C37C99">
              <w:rPr>
                <w:rFonts w:ascii="Times New Roman" w:hAnsi="Times New Roman"/>
                <w:b/>
                <w:sz w:val="28"/>
              </w:rPr>
              <w:t>TC</w:t>
            </w:r>
          </w:p>
        </w:tc>
        <w:tc>
          <w:tcPr>
            <w:tcW w:w="3826" w:type="dxa"/>
          </w:tcPr>
          <w:p w:rsidR="006F191A" w:rsidRDefault="006F191A" w:rsidP="00136A8E">
            <w:pPr>
              <w:spacing w:after="0" w:line="300" w:lineRule="atLeast"/>
              <w:jc w:val="both"/>
              <w:rPr>
                <w:rFonts w:ascii="Times New Roman" w:hAnsi="Times New Roman"/>
                <w:sz w:val="28"/>
              </w:rPr>
            </w:pPr>
          </w:p>
        </w:tc>
        <w:tc>
          <w:tcPr>
            <w:tcW w:w="2393" w:type="dxa"/>
          </w:tcPr>
          <w:p w:rsidR="006F191A" w:rsidRDefault="006F191A" w:rsidP="00136A8E">
            <w:pPr>
              <w:spacing w:after="0" w:line="300" w:lineRule="atLeast"/>
              <w:jc w:val="both"/>
              <w:rPr>
                <w:rFonts w:ascii="Times New Roman" w:hAnsi="Times New Roman"/>
                <w:sz w:val="28"/>
              </w:rPr>
            </w:pPr>
          </w:p>
        </w:tc>
        <w:tc>
          <w:tcPr>
            <w:tcW w:w="2393" w:type="dxa"/>
          </w:tcPr>
          <w:p w:rsidR="006F191A" w:rsidRDefault="006F191A" w:rsidP="00136A8E">
            <w:pPr>
              <w:spacing w:after="0" w:line="300" w:lineRule="atLeast"/>
              <w:jc w:val="both"/>
              <w:rPr>
                <w:rFonts w:ascii="Times New Roman" w:hAnsi="Times New Roman"/>
                <w:b/>
                <w:color w:val="FF0000"/>
                <w:sz w:val="28"/>
              </w:rPr>
            </w:pPr>
            <w:r>
              <w:rPr>
                <w:rFonts w:ascii="Times New Roman" w:hAnsi="Times New Roman"/>
                <w:b/>
                <w:color w:val="FF0000"/>
                <w:sz w:val="28"/>
              </w:rPr>
              <w:t>325.800.000đ</w:t>
            </w:r>
          </w:p>
          <w:p w:rsidR="006F191A" w:rsidRPr="00D2103C" w:rsidRDefault="006F191A" w:rsidP="00136A8E">
            <w:pPr>
              <w:spacing w:after="0" w:line="300" w:lineRule="atLeast"/>
              <w:jc w:val="both"/>
              <w:rPr>
                <w:rFonts w:ascii="Times New Roman" w:hAnsi="Times New Roman"/>
                <w:b/>
                <w:color w:val="FF0000"/>
                <w:sz w:val="28"/>
              </w:rPr>
            </w:pPr>
          </w:p>
        </w:tc>
      </w:tr>
    </w:tbl>
    <w:p w:rsidR="006F191A" w:rsidRPr="004218AF" w:rsidRDefault="006F191A" w:rsidP="00007306">
      <w:pPr>
        <w:shd w:val="clear" w:color="auto" w:fill="FFFFFF"/>
        <w:spacing w:line="300" w:lineRule="atLeast"/>
        <w:ind w:left="720"/>
        <w:jc w:val="both"/>
        <w:rPr>
          <w:rFonts w:ascii="Times New Roman" w:hAnsi="Times New Roman"/>
          <w:b/>
          <w:sz w:val="28"/>
        </w:rPr>
      </w:pPr>
      <w:r>
        <w:rPr>
          <w:rFonts w:ascii="Times New Roman" w:hAnsi="Times New Roman"/>
          <w:b/>
          <w:sz w:val="28"/>
        </w:rPr>
        <w:t>2.Sửa chữa: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826"/>
        <w:gridCol w:w="2393"/>
        <w:gridCol w:w="2393"/>
      </w:tblGrid>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b/>
                <w:sz w:val="28"/>
              </w:rPr>
            </w:pPr>
            <w:r w:rsidRPr="00C8126B">
              <w:rPr>
                <w:rFonts w:ascii="Times New Roman" w:hAnsi="Times New Roman"/>
                <w:b/>
                <w:sz w:val="28"/>
              </w:rPr>
              <w:t>STT</w:t>
            </w:r>
          </w:p>
        </w:tc>
        <w:tc>
          <w:tcPr>
            <w:tcW w:w="3826" w:type="dxa"/>
          </w:tcPr>
          <w:p w:rsidR="006F191A" w:rsidRPr="00C8126B" w:rsidRDefault="006F191A" w:rsidP="00C8126B">
            <w:pPr>
              <w:spacing w:after="0" w:line="300" w:lineRule="atLeast"/>
              <w:jc w:val="both"/>
              <w:rPr>
                <w:rFonts w:ascii="Times New Roman" w:hAnsi="Times New Roman"/>
                <w:b/>
                <w:sz w:val="28"/>
              </w:rPr>
            </w:pPr>
            <w:r w:rsidRPr="00C8126B">
              <w:rPr>
                <w:rFonts w:ascii="Times New Roman" w:hAnsi="Times New Roman"/>
                <w:b/>
                <w:sz w:val="28"/>
              </w:rPr>
              <w:t xml:space="preserve">Danh mục cơ sở vật chất cần </w:t>
            </w:r>
            <w:r>
              <w:rPr>
                <w:rFonts w:ascii="Times New Roman" w:hAnsi="Times New Roman"/>
                <w:b/>
                <w:sz w:val="28"/>
              </w:rPr>
              <w:t>sửa chữa</w:t>
            </w:r>
          </w:p>
        </w:tc>
        <w:tc>
          <w:tcPr>
            <w:tcW w:w="2393" w:type="dxa"/>
          </w:tcPr>
          <w:p w:rsidR="006F191A" w:rsidRPr="00C8126B" w:rsidRDefault="006F191A" w:rsidP="00C8126B">
            <w:pPr>
              <w:spacing w:after="0" w:line="300" w:lineRule="atLeast"/>
              <w:jc w:val="both"/>
              <w:rPr>
                <w:rFonts w:ascii="Times New Roman" w:hAnsi="Times New Roman"/>
                <w:b/>
                <w:sz w:val="28"/>
              </w:rPr>
            </w:pPr>
            <w:r w:rsidRPr="00C8126B">
              <w:rPr>
                <w:rFonts w:ascii="Times New Roman" w:hAnsi="Times New Roman"/>
                <w:b/>
                <w:sz w:val="28"/>
              </w:rPr>
              <w:t>Đ</w:t>
            </w:r>
            <w:r>
              <w:rPr>
                <w:rFonts w:ascii="Times New Roman" w:hAnsi="Times New Roman"/>
                <w:b/>
                <w:sz w:val="28"/>
              </w:rPr>
              <w:t>ịa</w:t>
            </w:r>
            <w:r w:rsidRPr="00C8126B">
              <w:rPr>
                <w:rFonts w:ascii="Times New Roman" w:hAnsi="Times New Roman"/>
                <w:b/>
                <w:sz w:val="28"/>
              </w:rPr>
              <w:t xml:space="preserve"> điểm  </w:t>
            </w:r>
          </w:p>
        </w:tc>
        <w:tc>
          <w:tcPr>
            <w:tcW w:w="2393" w:type="dxa"/>
          </w:tcPr>
          <w:p w:rsidR="006F191A" w:rsidRPr="00C8126B" w:rsidRDefault="006F191A" w:rsidP="00C8126B">
            <w:pPr>
              <w:spacing w:after="0" w:line="300" w:lineRule="atLeast"/>
              <w:jc w:val="both"/>
              <w:rPr>
                <w:rFonts w:ascii="Times New Roman" w:hAnsi="Times New Roman"/>
                <w:b/>
                <w:sz w:val="28"/>
              </w:rPr>
            </w:pPr>
            <w:r w:rsidRPr="00C8126B">
              <w:rPr>
                <w:rFonts w:ascii="Times New Roman" w:hAnsi="Times New Roman"/>
                <w:b/>
                <w:sz w:val="28"/>
              </w:rPr>
              <w:t>Dự kiến kinh phí</w:t>
            </w:r>
          </w:p>
          <w:p w:rsidR="006F191A" w:rsidRPr="00C8126B" w:rsidRDefault="006F191A" w:rsidP="00C8126B">
            <w:pPr>
              <w:spacing w:after="0" w:line="300" w:lineRule="atLeast"/>
              <w:jc w:val="both"/>
              <w:rPr>
                <w:rFonts w:ascii="Times New Roman" w:hAnsi="Times New Roman"/>
                <w:b/>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1</w:t>
            </w:r>
          </w:p>
        </w:tc>
        <w:tc>
          <w:tcPr>
            <w:tcW w:w="3826"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Nâng cấp khu rửa chén nhà bếp</w:t>
            </w:r>
          </w:p>
        </w:tc>
        <w:tc>
          <w:tcPr>
            <w:tcW w:w="2393"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20 m2</w:t>
            </w: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 xml:space="preserve">  10.000.000đ</w:t>
            </w:r>
          </w:p>
          <w:p w:rsidR="006F191A" w:rsidRPr="00C8126B"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2</w:t>
            </w:r>
          </w:p>
        </w:tc>
        <w:tc>
          <w:tcPr>
            <w:tcW w:w="3826" w:type="dxa"/>
          </w:tcPr>
          <w:p w:rsidR="006F191A" w:rsidRPr="00C8126B" w:rsidRDefault="006F191A" w:rsidP="0040649E">
            <w:pPr>
              <w:spacing w:after="0" w:line="300" w:lineRule="atLeast"/>
              <w:jc w:val="both"/>
              <w:rPr>
                <w:rFonts w:ascii="Times New Roman" w:hAnsi="Times New Roman"/>
                <w:sz w:val="28"/>
              </w:rPr>
            </w:pPr>
            <w:r>
              <w:rPr>
                <w:rFonts w:ascii="Times New Roman" w:hAnsi="Times New Roman"/>
                <w:sz w:val="28"/>
              </w:rPr>
              <w:t>Sửa máy vi tính, loa các lớp</w:t>
            </w:r>
          </w:p>
        </w:tc>
        <w:tc>
          <w:tcPr>
            <w:tcW w:w="2393" w:type="dxa"/>
          </w:tcPr>
          <w:p w:rsidR="006F191A" w:rsidRPr="00C8126B" w:rsidRDefault="006F191A" w:rsidP="0040649E">
            <w:pPr>
              <w:spacing w:after="0" w:line="300" w:lineRule="atLeast"/>
              <w:jc w:val="both"/>
              <w:rPr>
                <w:rFonts w:ascii="Times New Roman" w:hAnsi="Times New Roman"/>
                <w:sz w:val="28"/>
              </w:rPr>
            </w:pPr>
            <w:r>
              <w:rPr>
                <w:rFonts w:ascii="Times New Roman" w:hAnsi="Times New Roman"/>
                <w:sz w:val="28"/>
              </w:rPr>
              <w:t>Toàn trường</w:t>
            </w:r>
          </w:p>
        </w:tc>
        <w:tc>
          <w:tcPr>
            <w:tcW w:w="2393" w:type="dxa"/>
          </w:tcPr>
          <w:p w:rsidR="006F191A" w:rsidRDefault="006F191A" w:rsidP="0040649E">
            <w:pPr>
              <w:spacing w:after="0" w:line="300" w:lineRule="atLeast"/>
              <w:jc w:val="both"/>
              <w:rPr>
                <w:rFonts w:ascii="Times New Roman" w:hAnsi="Times New Roman"/>
                <w:sz w:val="28"/>
              </w:rPr>
            </w:pPr>
            <w:r>
              <w:rPr>
                <w:rFonts w:ascii="Times New Roman" w:hAnsi="Times New Roman"/>
                <w:sz w:val="28"/>
              </w:rPr>
              <w:t xml:space="preserve">    5.000.000đ</w:t>
            </w:r>
          </w:p>
          <w:p w:rsidR="006F191A" w:rsidRPr="00C8126B" w:rsidRDefault="006F191A" w:rsidP="0040649E">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3</w:t>
            </w:r>
          </w:p>
        </w:tc>
        <w:tc>
          <w:tcPr>
            <w:tcW w:w="3826" w:type="dxa"/>
          </w:tcPr>
          <w:p w:rsidR="006F191A" w:rsidRPr="00C8126B" w:rsidRDefault="006F191A" w:rsidP="0040649E">
            <w:pPr>
              <w:spacing w:after="0" w:line="300" w:lineRule="atLeast"/>
              <w:jc w:val="both"/>
              <w:rPr>
                <w:rFonts w:ascii="Times New Roman" w:hAnsi="Times New Roman"/>
                <w:sz w:val="28"/>
              </w:rPr>
            </w:pPr>
            <w:r>
              <w:rPr>
                <w:rFonts w:ascii="Times New Roman" w:hAnsi="Times New Roman"/>
                <w:sz w:val="28"/>
              </w:rPr>
              <w:t>Sửa thiết bị rửa tay, toilet Bé 1</w:t>
            </w:r>
          </w:p>
        </w:tc>
        <w:tc>
          <w:tcPr>
            <w:tcW w:w="2393" w:type="dxa"/>
          </w:tcPr>
          <w:p w:rsidR="006F191A" w:rsidRPr="00C8126B" w:rsidRDefault="006F191A" w:rsidP="0040649E">
            <w:pPr>
              <w:spacing w:after="0" w:line="300" w:lineRule="atLeast"/>
              <w:jc w:val="both"/>
              <w:rPr>
                <w:rFonts w:ascii="Times New Roman" w:hAnsi="Times New Roman"/>
                <w:sz w:val="28"/>
              </w:rPr>
            </w:pPr>
            <w:r>
              <w:rPr>
                <w:rFonts w:ascii="Times New Roman" w:hAnsi="Times New Roman"/>
                <w:sz w:val="28"/>
              </w:rPr>
              <w:t>Điểm Hòa Thạch</w:t>
            </w:r>
          </w:p>
        </w:tc>
        <w:tc>
          <w:tcPr>
            <w:tcW w:w="2393" w:type="dxa"/>
          </w:tcPr>
          <w:p w:rsidR="006F191A" w:rsidRDefault="006F191A" w:rsidP="0040649E">
            <w:pPr>
              <w:spacing w:after="0" w:line="300" w:lineRule="atLeast"/>
              <w:jc w:val="both"/>
              <w:rPr>
                <w:rFonts w:ascii="Times New Roman" w:hAnsi="Times New Roman"/>
                <w:sz w:val="28"/>
              </w:rPr>
            </w:pPr>
            <w:r>
              <w:rPr>
                <w:rFonts w:ascii="Times New Roman" w:hAnsi="Times New Roman"/>
                <w:sz w:val="28"/>
              </w:rPr>
              <w:t xml:space="preserve">    4.000.000đ</w:t>
            </w:r>
          </w:p>
          <w:p w:rsidR="006F191A" w:rsidRPr="00C8126B" w:rsidRDefault="006F191A" w:rsidP="0040649E">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sz w:val="28"/>
              </w:rPr>
            </w:pPr>
            <w:r w:rsidRPr="00C8126B">
              <w:rPr>
                <w:rFonts w:ascii="Times New Roman" w:hAnsi="Times New Roman"/>
                <w:sz w:val="28"/>
              </w:rPr>
              <w:t>4</w:t>
            </w:r>
          </w:p>
        </w:tc>
        <w:tc>
          <w:tcPr>
            <w:tcW w:w="3826" w:type="dxa"/>
          </w:tcPr>
          <w:p w:rsidR="006F191A" w:rsidRDefault="006F191A" w:rsidP="0040649E">
            <w:pPr>
              <w:spacing w:after="0" w:line="300" w:lineRule="atLeast"/>
              <w:jc w:val="both"/>
              <w:rPr>
                <w:rFonts w:ascii="Times New Roman" w:hAnsi="Times New Roman"/>
                <w:sz w:val="28"/>
              </w:rPr>
            </w:pPr>
            <w:r>
              <w:rPr>
                <w:rFonts w:ascii="Times New Roman" w:hAnsi="Times New Roman"/>
                <w:sz w:val="28"/>
              </w:rPr>
              <w:t>Sửa đồ chơi ngoài trời</w:t>
            </w:r>
          </w:p>
        </w:tc>
        <w:tc>
          <w:tcPr>
            <w:tcW w:w="2393" w:type="dxa"/>
          </w:tcPr>
          <w:p w:rsidR="006F191A" w:rsidRDefault="006F191A" w:rsidP="0040649E">
            <w:pPr>
              <w:spacing w:after="0" w:line="300" w:lineRule="atLeast"/>
              <w:jc w:val="both"/>
              <w:rPr>
                <w:rFonts w:ascii="Times New Roman" w:hAnsi="Times New Roman"/>
                <w:sz w:val="28"/>
              </w:rPr>
            </w:pPr>
            <w:r>
              <w:rPr>
                <w:rFonts w:ascii="Times New Roman" w:hAnsi="Times New Roman"/>
                <w:sz w:val="28"/>
              </w:rPr>
              <w:t>2 điểm trường</w:t>
            </w:r>
          </w:p>
        </w:tc>
        <w:tc>
          <w:tcPr>
            <w:tcW w:w="2393" w:type="dxa"/>
          </w:tcPr>
          <w:p w:rsidR="006F191A" w:rsidRDefault="006F191A" w:rsidP="0040649E">
            <w:pPr>
              <w:spacing w:after="0" w:line="300" w:lineRule="atLeast"/>
              <w:jc w:val="both"/>
              <w:rPr>
                <w:rFonts w:ascii="Times New Roman" w:hAnsi="Times New Roman"/>
                <w:sz w:val="28"/>
              </w:rPr>
            </w:pPr>
            <w:r>
              <w:rPr>
                <w:rFonts w:ascii="Times New Roman" w:hAnsi="Times New Roman"/>
                <w:sz w:val="28"/>
              </w:rPr>
              <w:t xml:space="preserve">    5.000.000đ</w:t>
            </w:r>
          </w:p>
          <w:p w:rsidR="006F191A" w:rsidRDefault="006F191A" w:rsidP="0040649E">
            <w:pPr>
              <w:spacing w:after="0" w:line="300" w:lineRule="atLeast"/>
              <w:jc w:val="both"/>
              <w:rPr>
                <w:rFonts w:ascii="Times New Roman" w:hAnsi="Times New Roman"/>
                <w:sz w:val="28"/>
              </w:rPr>
            </w:pPr>
          </w:p>
        </w:tc>
      </w:tr>
      <w:tr w:rsidR="006F191A" w:rsidRPr="00C8126B" w:rsidTr="00C8126B">
        <w:tc>
          <w:tcPr>
            <w:tcW w:w="959" w:type="dxa"/>
          </w:tcPr>
          <w:p w:rsidR="006F191A" w:rsidRPr="00C8126B" w:rsidRDefault="006F191A" w:rsidP="00C8126B">
            <w:pPr>
              <w:spacing w:after="0" w:line="300" w:lineRule="atLeast"/>
              <w:jc w:val="both"/>
              <w:rPr>
                <w:rFonts w:ascii="Times New Roman" w:hAnsi="Times New Roman"/>
                <w:b/>
                <w:sz w:val="28"/>
              </w:rPr>
            </w:pPr>
            <w:r>
              <w:rPr>
                <w:rFonts w:ascii="Times New Roman" w:hAnsi="Times New Roman"/>
                <w:b/>
                <w:sz w:val="28"/>
              </w:rPr>
              <w:t>5</w:t>
            </w:r>
          </w:p>
        </w:tc>
        <w:tc>
          <w:tcPr>
            <w:tcW w:w="3826" w:type="dxa"/>
          </w:tcPr>
          <w:p w:rsidR="006F191A" w:rsidRPr="00C8126B" w:rsidRDefault="006F191A" w:rsidP="00826D57">
            <w:pPr>
              <w:spacing w:after="0" w:line="300" w:lineRule="atLeast"/>
              <w:jc w:val="both"/>
              <w:rPr>
                <w:rFonts w:ascii="Times New Roman" w:hAnsi="Times New Roman"/>
                <w:sz w:val="28"/>
              </w:rPr>
            </w:pPr>
            <w:r>
              <w:rPr>
                <w:rFonts w:ascii="Times New Roman" w:hAnsi="Times New Roman"/>
                <w:sz w:val="28"/>
              </w:rPr>
              <w:t>Sửa bể lọc nước</w:t>
            </w:r>
          </w:p>
        </w:tc>
        <w:tc>
          <w:tcPr>
            <w:tcW w:w="2393" w:type="dxa"/>
          </w:tcPr>
          <w:p w:rsidR="006F191A" w:rsidRPr="00C8126B" w:rsidRDefault="006F191A" w:rsidP="00826D57">
            <w:pPr>
              <w:spacing w:after="0" w:line="300" w:lineRule="atLeast"/>
              <w:jc w:val="both"/>
              <w:rPr>
                <w:rFonts w:ascii="Times New Roman" w:hAnsi="Times New Roman"/>
                <w:sz w:val="28"/>
              </w:rPr>
            </w:pPr>
          </w:p>
        </w:tc>
        <w:tc>
          <w:tcPr>
            <w:tcW w:w="2393" w:type="dxa"/>
          </w:tcPr>
          <w:p w:rsidR="006F191A" w:rsidRDefault="006F191A" w:rsidP="00826D57">
            <w:pPr>
              <w:spacing w:after="0" w:line="300" w:lineRule="atLeast"/>
              <w:jc w:val="both"/>
              <w:rPr>
                <w:rFonts w:ascii="Times New Roman" w:hAnsi="Times New Roman"/>
                <w:sz w:val="28"/>
              </w:rPr>
            </w:pPr>
            <w:r>
              <w:rPr>
                <w:rFonts w:ascii="Times New Roman" w:hAnsi="Times New Roman"/>
                <w:sz w:val="28"/>
              </w:rPr>
              <w:t xml:space="preserve">    7.000.000đ</w:t>
            </w:r>
          </w:p>
          <w:p w:rsidR="006F191A" w:rsidRPr="00C8126B" w:rsidRDefault="006F191A" w:rsidP="00826D57">
            <w:pPr>
              <w:spacing w:after="0" w:line="300" w:lineRule="atLeast"/>
              <w:jc w:val="both"/>
              <w:rPr>
                <w:rFonts w:ascii="Times New Roman" w:hAnsi="Times New Roman"/>
                <w:sz w:val="28"/>
              </w:rPr>
            </w:pPr>
          </w:p>
        </w:tc>
      </w:tr>
      <w:tr w:rsidR="006F191A" w:rsidRPr="00C8126B" w:rsidTr="00C8126B">
        <w:tc>
          <w:tcPr>
            <w:tcW w:w="959" w:type="dxa"/>
          </w:tcPr>
          <w:p w:rsidR="006F191A" w:rsidRDefault="006F191A" w:rsidP="00C8126B">
            <w:pPr>
              <w:spacing w:after="0" w:line="300" w:lineRule="atLeast"/>
              <w:jc w:val="both"/>
              <w:rPr>
                <w:rFonts w:ascii="Times New Roman" w:hAnsi="Times New Roman"/>
                <w:b/>
                <w:sz w:val="28"/>
              </w:rPr>
            </w:pPr>
            <w:r>
              <w:rPr>
                <w:rFonts w:ascii="Times New Roman" w:hAnsi="Times New Roman"/>
                <w:b/>
                <w:sz w:val="28"/>
              </w:rPr>
              <w:t>6</w:t>
            </w:r>
          </w:p>
        </w:tc>
        <w:tc>
          <w:tcPr>
            <w:tcW w:w="3826" w:type="dxa"/>
          </w:tcPr>
          <w:p w:rsidR="006F191A" w:rsidRDefault="006F191A" w:rsidP="00C8126B">
            <w:pPr>
              <w:spacing w:after="0" w:line="300" w:lineRule="atLeast"/>
              <w:jc w:val="both"/>
              <w:rPr>
                <w:rFonts w:ascii="Times New Roman" w:hAnsi="Times New Roman"/>
                <w:sz w:val="28"/>
              </w:rPr>
            </w:pPr>
            <w:r>
              <w:rPr>
                <w:rFonts w:ascii="Times New Roman" w:hAnsi="Times New Roman"/>
                <w:sz w:val="28"/>
              </w:rPr>
              <w:t>Mua bổ sung đồ dùng TT 02, và đồ dùng bán trú</w:t>
            </w:r>
          </w:p>
        </w:tc>
        <w:tc>
          <w:tcPr>
            <w:tcW w:w="2393" w:type="dxa"/>
          </w:tcPr>
          <w:p w:rsidR="006F191A" w:rsidRPr="00C8126B" w:rsidRDefault="006F191A" w:rsidP="00C8126B">
            <w:pPr>
              <w:spacing w:after="0" w:line="300" w:lineRule="atLeast"/>
              <w:jc w:val="both"/>
              <w:rPr>
                <w:rFonts w:ascii="Times New Roman" w:hAnsi="Times New Roman"/>
                <w:sz w:val="28"/>
              </w:rPr>
            </w:pPr>
          </w:p>
        </w:tc>
        <w:tc>
          <w:tcPr>
            <w:tcW w:w="2393" w:type="dxa"/>
          </w:tcPr>
          <w:p w:rsidR="006F191A" w:rsidRPr="00262D41" w:rsidRDefault="006F191A" w:rsidP="00C8126B">
            <w:pPr>
              <w:spacing w:after="0" w:line="300" w:lineRule="atLeast"/>
              <w:jc w:val="both"/>
              <w:rPr>
                <w:rFonts w:ascii="Times New Roman" w:hAnsi="Times New Roman"/>
                <w:sz w:val="28"/>
              </w:rPr>
            </w:pPr>
            <w:r>
              <w:rPr>
                <w:rFonts w:ascii="Times New Roman" w:hAnsi="Times New Roman"/>
                <w:sz w:val="28"/>
              </w:rPr>
              <w:t xml:space="preserve">  10</w:t>
            </w:r>
            <w:r w:rsidRPr="00262D41">
              <w:rPr>
                <w:rFonts w:ascii="Times New Roman" w:hAnsi="Times New Roman"/>
                <w:sz w:val="28"/>
              </w:rPr>
              <w:t>.000.000đ</w:t>
            </w:r>
          </w:p>
        </w:tc>
      </w:tr>
      <w:tr w:rsidR="006F191A" w:rsidRPr="00C8126B" w:rsidTr="00C8126B">
        <w:tc>
          <w:tcPr>
            <w:tcW w:w="959" w:type="dxa"/>
          </w:tcPr>
          <w:p w:rsidR="006F191A" w:rsidRDefault="006F191A" w:rsidP="007B2E42">
            <w:pPr>
              <w:spacing w:after="0" w:line="300" w:lineRule="atLeast"/>
              <w:jc w:val="both"/>
              <w:rPr>
                <w:rFonts w:ascii="Times New Roman" w:hAnsi="Times New Roman"/>
                <w:b/>
                <w:sz w:val="28"/>
              </w:rPr>
            </w:pPr>
            <w:r>
              <w:rPr>
                <w:rFonts w:ascii="Times New Roman" w:hAnsi="Times New Roman"/>
                <w:b/>
                <w:sz w:val="28"/>
              </w:rPr>
              <w:t>TC</w:t>
            </w:r>
          </w:p>
        </w:tc>
        <w:tc>
          <w:tcPr>
            <w:tcW w:w="3826" w:type="dxa"/>
          </w:tcPr>
          <w:p w:rsidR="006F191A" w:rsidRDefault="006F191A" w:rsidP="007B2E42">
            <w:pPr>
              <w:spacing w:after="0" w:line="300" w:lineRule="atLeast"/>
              <w:jc w:val="both"/>
              <w:rPr>
                <w:rFonts w:ascii="Times New Roman" w:hAnsi="Times New Roman"/>
                <w:sz w:val="28"/>
              </w:rPr>
            </w:pPr>
          </w:p>
        </w:tc>
        <w:tc>
          <w:tcPr>
            <w:tcW w:w="2393" w:type="dxa"/>
          </w:tcPr>
          <w:p w:rsidR="006F191A" w:rsidRPr="00C8126B" w:rsidRDefault="006F191A" w:rsidP="007B2E42">
            <w:pPr>
              <w:spacing w:after="0" w:line="300" w:lineRule="atLeast"/>
              <w:jc w:val="both"/>
              <w:rPr>
                <w:rFonts w:ascii="Times New Roman" w:hAnsi="Times New Roman"/>
                <w:sz w:val="28"/>
              </w:rPr>
            </w:pPr>
          </w:p>
        </w:tc>
        <w:tc>
          <w:tcPr>
            <w:tcW w:w="2393" w:type="dxa"/>
          </w:tcPr>
          <w:p w:rsidR="006F191A" w:rsidRDefault="006F191A" w:rsidP="007B2E42">
            <w:pPr>
              <w:spacing w:after="0" w:line="300" w:lineRule="atLeast"/>
              <w:jc w:val="both"/>
              <w:rPr>
                <w:rFonts w:ascii="Times New Roman" w:hAnsi="Times New Roman"/>
                <w:b/>
                <w:color w:val="FF0000"/>
                <w:sz w:val="28"/>
              </w:rPr>
            </w:pPr>
            <w:r>
              <w:rPr>
                <w:rFonts w:ascii="Times New Roman" w:hAnsi="Times New Roman"/>
                <w:b/>
                <w:color w:val="FF0000"/>
                <w:sz w:val="28"/>
              </w:rPr>
              <w:t>41</w:t>
            </w:r>
            <w:r w:rsidRPr="00262D41">
              <w:rPr>
                <w:rFonts w:ascii="Times New Roman" w:hAnsi="Times New Roman"/>
                <w:b/>
                <w:color w:val="FF0000"/>
                <w:sz w:val="28"/>
              </w:rPr>
              <w:t>.</w:t>
            </w:r>
            <w:r>
              <w:rPr>
                <w:rFonts w:ascii="Times New Roman" w:hAnsi="Times New Roman"/>
                <w:b/>
                <w:color w:val="FF0000"/>
                <w:sz w:val="28"/>
              </w:rPr>
              <w:t>0</w:t>
            </w:r>
            <w:r w:rsidRPr="00262D41">
              <w:rPr>
                <w:rFonts w:ascii="Times New Roman" w:hAnsi="Times New Roman"/>
                <w:b/>
                <w:color w:val="FF0000"/>
                <w:sz w:val="28"/>
              </w:rPr>
              <w:t>00.000đ</w:t>
            </w:r>
          </w:p>
          <w:p w:rsidR="006F191A" w:rsidRPr="00262D41" w:rsidRDefault="006F191A" w:rsidP="007B2E42">
            <w:pPr>
              <w:spacing w:after="0" w:line="300" w:lineRule="atLeast"/>
              <w:jc w:val="both"/>
              <w:rPr>
                <w:rFonts w:ascii="Times New Roman" w:hAnsi="Times New Roman"/>
                <w:b/>
                <w:color w:val="FF0000"/>
                <w:sz w:val="28"/>
              </w:rPr>
            </w:pPr>
          </w:p>
        </w:tc>
      </w:tr>
    </w:tbl>
    <w:p w:rsidR="006F191A" w:rsidRDefault="006F191A" w:rsidP="00E117C0">
      <w:pPr>
        <w:shd w:val="clear" w:color="auto" w:fill="FFFFFF"/>
        <w:spacing w:line="300" w:lineRule="atLeast"/>
        <w:ind w:firstLine="720"/>
        <w:jc w:val="both"/>
        <w:rPr>
          <w:rFonts w:ascii="Times New Roman" w:hAnsi="Times New Roman"/>
          <w:b/>
          <w:color w:val="000000"/>
          <w:sz w:val="28"/>
          <w:szCs w:val="28"/>
        </w:rPr>
      </w:pPr>
      <w:r w:rsidRPr="00CB47F2">
        <w:rPr>
          <w:rFonts w:ascii="Times New Roman" w:hAnsi="Times New Roman"/>
          <w:b/>
          <w:color w:val="000000"/>
          <w:sz w:val="28"/>
          <w:szCs w:val="28"/>
        </w:rPr>
        <w:t xml:space="preserve">Tổng kinh phí xây dựng và sửa chữa là: </w:t>
      </w:r>
      <w:r>
        <w:rPr>
          <w:rFonts w:ascii="Times New Roman" w:hAnsi="Times New Roman"/>
          <w:b/>
          <w:color w:val="FF0000"/>
          <w:sz w:val="28"/>
          <w:szCs w:val="28"/>
        </w:rPr>
        <w:t>364.8</w:t>
      </w:r>
      <w:r w:rsidRPr="00D2103C">
        <w:rPr>
          <w:rFonts w:ascii="Times New Roman" w:hAnsi="Times New Roman"/>
          <w:b/>
          <w:color w:val="FF0000"/>
          <w:sz w:val="28"/>
          <w:szCs w:val="28"/>
        </w:rPr>
        <w:t>00.000đ</w:t>
      </w:r>
    </w:p>
    <w:p w:rsidR="006F191A" w:rsidRPr="00D2103C" w:rsidRDefault="006F191A" w:rsidP="00E117C0">
      <w:pPr>
        <w:shd w:val="clear" w:color="auto" w:fill="FFFFFF"/>
        <w:spacing w:line="300" w:lineRule="atLeast"/>
        <w:ind w:firstLine="720"/>
        <w:jc w:val="both"/>
        <w:rPr>
          <w:rFonts w:ascii="Times New Roman" w:hAnsi="Times New Roman"/>
          <w:b/>
          <w:color w:val="FF0000"/>
          <w:sz w:val="28"/>
          <w:szCs w:val="28"/>
        </w:rPr>
      </w:pPr>
      <w:r w:rsidRPr="00D2103C">
        <w:rPr>
          <w:rFonts w:ascii="Times New Roman" w:hAnsi="Times New Roman"/>
          <w:b/>
          <w:color w:val="FF0000"/>
          <w:sz w:val="28"/>
          <w:szCs w:val="28"/>
        </w:rPr>
        <w:t xml:space="preserve">        </w:t>
      </w:r>
      <w:r>
        <w:rPr>
          <w:rFonts w:ascii="Times New Roman" w:hAnsi="Times New Roman"/>
          <w:b/>
          <w:color w:val="FF0000"/>
          <w:sz w:val="28"/>
          <w:szCs w:val="28"/>
        </w:rPr>
        <w:t xml:space="preserve">          ( Ba trăm sáu mươi tư</w:t>
      </w:r>
      <w:r w:rsidRPr="00D2103C">
        <w:rPr>
          <w:rFonts w:ascii="Times New Roman" w:hAnsi="Times New Roman"/>
          <w:b/>
          <w:color w:val="FF0000"/>
          <w:sz w:val="28"/>
          <w:szCs w:val="28"/>
        </w:rPr>
        <w:t xml:space="preserve"> triệu, </w:t>
      </w:r>
      <w:r>
        <w:rPr>
          <w:rFonts w:ascii="Times New Roman" w:hAnsi="Times New Roman"/>
          <w:b/>
          <w:color w:val="FF0000"/>
          <w:sz w:val="28"/>
          <w:szCs w:val="28"/>
        </w:rPr>
        <w:t>tám</w:t>
      </w:r>
      <w:r w:rsidRPr="00D2103C">
        <w:rPr>
          <w:rFonts w:ascii="Times New Roman" w:hAnsi="Times New Roman"/>
          <w:b/>
          <w:color w:val="FF0000"/>
          <w:sz w:val="28"/>
          <w:szCs w:val="28"/>
        </w:rPr>
        <w:t xml:space="preserve"> trăm ngàn đồng y)</w:t>
      </w:r>
    </w:p>
    <w:p w:rsidR="006F191A" w:rsidRPr="004E24DC" w:rsidRDefault="006F191A" w:rsidP="00E117C0">
      <w:pPr>
        <w:shd w:val="clear" w:color="auto" w:fill="FFFFFF"/>
        <w:spacing w:line="300" w:lineRule="atLeast"/>
        <w:ind w:firstLine="720"/>
        <w:jc w:val="both"/>
        <w:rPr>
          <w:rFonts w:ascii="Times New Roman" w:hAnsi="Times New Roman"/>
          <w:color w:val="000000"/>
          <w:sz w:val="28"/>
          <w:szCs w:val="28"/>
        </w:rPr>
      </w:pPr>
      <w:r w:rsidRPr="004E24DC">
        <w:rPr>
          <w:rFonts w:ascii="Times New Roman" w:hAnsi="Times New Roman"/>
          <w:color w:val="000000"/>
          <w:sz w:val="28"/>
          <w:szCs w:val="28"/>
        </w:rPr>
        <w:t xml:space="preserve">Trên đây là kế hoạch </w:t>
      </w:r>
      <w:r>
        <w:rPr>
          <w:rFonts w:ascii="Times New Roman" w:hAnsi="Times New Roman"/>
          <w:color w:val="000000"/>
          <w:sz w:val="28"/>
          <w:szCs w:val="28"/>
        </w:rPr>
        <w:t xml:space="preserve">xây dựng, tu sửa </w:t>
      </w:r>
      <w:r w:rsidRPr="004E24DC">
        <w:rPr>
          <w:rFonts w:ascii="Times New Roman" w:hAnsi="Times New Roman"/>
          <w:color w:val="000000"/>
          <w:sz w:val="28"/>
          <w:szCs w:val="28"/>
        </w:rPr>
        <w:t>cơ sở vật chất trong năm họ</w:t>
      </w:r>
      <w:r>
        <w:rPr>
          <w:rFonts w:ascii="Times New Roman" w:hAnsi="Times New Roman"/>
          <w:color w:val="000000"/>
          <w:sz w:val="28"/>
          <w:szCs w:val="28"/>
        </w:rPr>
        <w:t>c 2019</w:t>
      </w:r>
      <w:r w:rsidRPr="004E24DC">
        <w:rPr>
          <w:rFonts w:ascii="Times New Roman" w:hAnsi="Times New Roman"/>
          <w:color w:val="000000"/>
          <w:sz w:val="28"/>
          <w:szCs w:val="28"/>
        </w:rPr>
        <w:t xml:space="preserve"> – 20</w:t>
      </w:r>
      <w:r>
        <w:rPr>
          <w:rFonts w:ascii="Times New Roman" w:hAnsi="Times New Roman"/>
          <w:color w:val="000000"/>
          <w:sz w:val="28"/>
          <w:szCs w:val="28"/>
        </w:rPr>
        <w:t>20</w:t>
      </w:r>
      <w:r w:rsidRPr="004E24DC">
        <w:rPr>
          <w:rFonts w:ascii="Times New Roman" w:hAnsi="Times New Roman"/>
          <w:color w:val="000000"/>
          <w:sz w:val="28"/>
          <w:szCs w:val="28"/>
        </w:rPr>
        <w:t xml:space="preserve"> củ</w:t>
      </w:r>
      <w:r>
        <w:rPr>
          <w:rFonts w:ascii="Times New Roman" w:hAnsi="Times New Roman"/>
          <w:color w:val="000000"/>
          <w:sz w:val="28"/>
          <w:szCs w:val="28"/>
        </w:rPr>
        <w:t>a T</w:t>
      </w:r>
      <w:r w:rsidRPr="004E24DC">
        <w:rPr>
          <w:rFonts w:ascii="Times New Roman" w:hAnsi="Times New Roman"/>
          <w:color w:val="000000"/>
          <w:sz w:val="28"/>
          <w:szCs w:val="28"/>
        </w:rPr>
        <w:t xml:space="preserve">rường </w:t>
      </w:r>
      <w:r>
        <w:rPr>
          <w:rFonts w:ascii="Times New Roman" w:hAnsi="Times New Roman"/>
          <w:color w:val="000000"/>
          <w:sz w:val="28"/>
          <w:szCs w:val="28"/>
        </w:rPr>
        <w:t>Mầm non Đại Hòa./.</w:t>
      </w:r>
    </w:p>
    <w:p w:rsidR="006F191A" w:rsidRDefault="006F191A" w:rsidP="00E117C0">
      <w:pPr>
        <w:shd w:val="clear" w:color="auto" w:fill="FFFFFF"/>
        <w:spacing w:line="300" w:lineRule="atLeast"/>
        <w:jc w:val="both"/>
        <w:rPr>
          <w:rFonts w:ascii="Times New Roman" w:hAnsi="Times New Roman"/>
          <w:b/>
          <w:i/>
          <w:color w:val="000000"/>
          <w:sz w:val="24"/>
          <w:szCs w:val="24"/>
        </w:rPr>
      </w:pPr>
      <w:r w:rsidRPr="004E24DC">
        <w:rPr>
          <w:rFonts w:ascii="Times New Roman" w:hAnsi="Times New Roman"/>
          <w:color w:val="000000"/>
          <w:sz w:val="28"/>
          <w:szCs w:val="28"/>
        </w:rPr>
        <w:t>           </w:t>
      </w:r>
      <w:r w:rsidRPr="00037C93">
        <w:rPr>
          <w:rFonts w:ascii="Times New Roman" w:hAnsi="Times New Roman"/>
          <w:b/>
          <w:i/>
          <w:color w:val="000000"/>
          <w:sz w:val="24"/>
          <w:szCs w:val="24"/>
        </w:rPr>
        <w:t>Nơi nhận:</w:t>
      </w:r>
      <w:r>
        <w:rPr>
          <w:rFonts w:ascii="Times New Roman" w:hAnsi="Times New Roman"/>
          <w:b/>
          <w:i/>
          <w:color w:val="000000"/>
          <w:sz w:val="24"/>
          <w:szCs w:val="24"/>
        </w:rPr>
        <w:t xml:space="preserve">                                                                      </w:t>
      </w:r>
      <w:r w:rsidRPr="00037C93">
        <w:rPr>
          <w:rFonts w:ascii="Times New Roman" w:hAnsi="Times New Roman"/>
          <w:b/>
          <w:i/>
          <w:color w:val="000000"/>
          <w:sz w:val="24"/>
          <w:szCs w:val="24"/>
        </w:rPr>
        <w:t> </w:t>
      </w:r>
      <w:r w:rsidRPr="004E24DC">
        <w:rPr>
          <w:rStyle w:val="Strong"/>
          <w:rFonts w:ascii="Times New Roman" w:hAnsi="Times New Roman"/>
          <w:color w:val="000000"/>
          <w:sz w:val="28"/>
          <w:szCs w:val="28"/>
        </w:rPr>
        <w:t>HIỆU TRƯỞNG</w:t>
      </w:r>
    </w:p>
    <w:p w:rsidR="006F191A" w:rsidRPr="00037C93" w:rsidRDefault="006F191A" w:rsidP="00037C93">
      <w:pPr>
        <w:shd w:val="clear" w:color="auto" w:fill="FFFFFF"/>
        <w:spacing w:after="0" w:line="240" w:lineRule="auto"/>
        <w:ind w:firstLine="720"/>
        <w:jc w:val="both"/>
        <w:rPr>
          <w:rStyle w:val="Strong"/>
          <w:rFonts w:ascii="Times New Roman" w:hAnsi="Times New Roman"/>
          <w:b w:val="0"/>
          <w:color w:val="000000"/>
        </w:rPr>
      </w:pPr>
      <w:r>
        <w:rPr>
          <w:rFonts w:ascii="Times New Roman" w:hAnsi="Times New Roman"/>
          <w:b/>
          <w:i/>
          <w:color w:val="000000"/>
          <w:sz w:val="24"/>
          <w:szCs w:val="24"/>
        </w:rPr>
        <w:t>-</w:t>
      </w:r>
      <w:r w:rsidRPr="00037C93">
        <w:rPr>
          <w:rFonts w:ascii="Times New Roman" w:hAnsi="Times New Roman"/>
          <w:color w:val="000000"/>
        </w:rPr>
        <w:t>Hội phụ huynh HS;</w:t>
      </w:r>
      <w:r w:rsidRPr="00037C93">
        <w:rPr>
          <w:rFonts w:ascii="Times New Roman" w:hAnsi="Times New Roman"/>
          <w:i/>
          <w:color w:val="000000"/>
        </w:rPr>
        <w:t>                                                            </w:t>
      </w:r>
      <w:r w:rsidRPr="00037C93">
        <w:rPr>
          <w:rStyle w:val="Strong"/>
          <w:rFonts w:ascii="Times New Roman" w:hAnsi="Times New Roman"/>
          <w:b w:val="0"/>
          <w:i/>
          <w:color w:val="000000"/>
        </w:rPr>
        <w:t xml:space="preserve">  </w:t>
      </w:r>
    </w:p>
    <w:p w:rsidR="006F191A" w:rsidRPr="00037C93" w:rsidRDefault="006F191A" w:rsidP="00037C93">
      <w:pPr>
        <w:shd w:val="clear" w:color="auto" w:fill="FFFFFF"/>
        <w:spacing w:after="0" w:line="240" w:lineRule="auto"/>
        <w:jc w:val="both"/>
        <w:rPr>
          <w:rStyle w:val="Strong"/>
          <w:rFonts w:ascii="Times New Roman" w:hAnsi="Times New Roman"/>
          <w:b w:val="0"/>
          <w:color w:val="000000"/>
        </w:rPr>
      </w:pPr>
      <w:r w:rsidRPr="00037C93">
        <w:rPr>
          <w:rStyle w:val="Strong"/>
          <w:rFonts w:ascii="Times New Roman" w:hAnsi="Times New Roman"/>
          <w:b w:val="0"/>
          <w:color w:val="000000"/>
        </w:rPr>
        <w:tab/>
      </w:r>
      <w:r>
        <w:rPr>
          <w:rStyle w:val="Strong"/>
          <w:rFonts w:ascii="Times New Roman" w:hAnsi="Times New Roman"/>
          <w:b w:val="0"/>
          <w:color w:val="000000"/>
        </w:rPr>
        <w:t>-</w:t>
      </w:r>
      <w:r w:rsidRPr="00037C93">
        <w:rPr>
          <w:rStyle w:val="Strong"/>
          <w:rFonts w:ascii="Times New Roman" w:hAnsi="Times New Roman"/>
          <w:b w:val="0"/>
          <w:color w:val="000000"/>
        </w:rPr>
        <w:t>Các thành viên BGH;</w:t>
      </w:r>
    </w:p>
    <w:p w:rsidR="006F191A" w:rsidRPr="00037C93" w:rsidRDefault="006F191A" w:rsidP="00037C93">
      <w:pPr>
        <w:shd w:val="clear" w:color="auto" w:fill="FFFFFF"/>
        <w:spacing w:after="0" w:line="240" w:lineRule="auto"/>
        <w:jc w:val="both"/>
        <w:rPr>
          <w:rStyle w:val="Strong"/>
          <w:rFonts w:ascii="Times New Roman" w:hAnsi="Times New Roman"/>
          <w:b w:val="0"/>
          <w:color w:val="000000"/>
        </w:rPr>
      </w:pPr>
      <w:r w:rsidRPr="00037C93">
        <w:rPr>
          <w:rStyle w:val="Strong"/>
          <w:rFonts w:ascii="Times New Roman" w:hAnsi="Times New Roman"/>
          <w:b w:val="0"/>
          <w:color w:val="000000"/>
        </w:rPr>
        <w:tab/>
        <w:t>-Kế</w:t>
      </w:r>
      <w:r>
        <w:rPr>
          <w:rStyle w:val="Strong"/>
          <w:rFonts w:ascii="Times New Roman" w:hAnsi="Times New Roman"/>
          <w:b w:val="0"/>
          <w:color w:val="000000"/>
        </w:rPr>
        <w:t xml:space="preserve"> toán, TTND;</w:t>
      </w:r>
    </w:p>
    <w:p w:rsidR="006F191A" w:rsidRDefault="006F191A" w:rsidP="00037C93">
      <w:pPr>
        <w:shd w:val="clear" w:color="auto" w:fill="FFFFFF"/>
        <w:spacing w:after="0" w:line="240" w:lineRule="auto"/>
        <w:ind w:firstLine="720"/>
        <w:jc w:val="both"/>
        <w:rPr>
          <w:rStyle w:val="Strong"/>
          <w:rFonts w:ascii="Times New Roman" w:hAnsi="Times New Roman"/>
          <w:color w:val="000000"/>
          <w:sz w:val="28"/>
          <w:szCs w:val="28"/>
        </w:rPr>
      </w:pPr>
      <w:r w:rsidRPr="00037C93">
        <w:rPr>
          <w:rStyle w:val="Strong"/>
          <w:rFonts w:ascii="Times New Roman" w:hAnsi="Times New Roman"/>
          <w:b w:val="0"/>
          <w:color w:val="000000"/>
        </w:rPr>
        <w:t>-Lưu: VT</w:t>
      </w:r>
    </w:p>
    <w:p w:rsidR="006F191A" w:rsidRPr="00DD7450" w:rsidRDefault="006F191A" w:rsidP="00E117C0">
      <w:pPr>
        <w:rPr>
          <w:rFonts w:ascii="Times New Roman" w:hAnsi="Times New Roman"/>
          <w:b/>
          <w:sz w:val="28"/>
          <w:szCs w:val="28"/>
        </w:rPr>
      </w:pPr>
      <w:r>
        <w:rPr>
          <w:rFonts w:ascii="Times New Roman" w:hAnsi="Times New Roman"/>
          <w:b/>
          <w:sz w:val="28"/>
          <w:szCs w:val="28"/>
        </w:rPr>
        <w:t xml:space="preserve">                                                                                       Nguyễn Thị Hát</w:t>
      </w:r>
    </w:p>
    <w:p w:rsidR="006F191A" w:rsidRPr="004E24DC" w:rsidRDefault="006F191A" w:rsidP="00E117C0">
      <w:pPr>
        <w:rPr>
          <w:rFonts w:ascii="Times New Roman" w:hAnsi="Times New Roman"/>
        </w:rPr>
      </w:pPr>
    </w:p>
    <w:p w:rsidR="006F191A" w:rsidRDefault="006F191A"/>
    <w:sectPr w:rsidR="006F191A" w:rsidSect="0099586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7C0"/>
    <w:rsid w:val="00007306"/>
    <w:rsid w:val="00037C93"/>
    <w:rsid w:val="00047D54"/>
    <w:rsid w:val="00063F74"/>
    <w:rsid w:val="00081157"/>
    <w:rsid w:val="0009487F"/>
    <w:rsid w:val="000B700D"/>
    <w:rsid w:val="0011512B"/>
    <w:rsid w:val="00130CAA"/>
    <w:rsid w:val="001364FA"/>
    <w:rsid w:val="00136A8E"/>
    <w:rsid w:val="001528CC"/>
    <w:rsid w:val="00163658"/>
    <w:rsid w:val="001657DF"/>
    <w:rsid w:val="00192FE0"/>
    <w:rsid w:val="001C24BB"/>
    <w:rsid w:val="001D10F4"/>
    <w:rsid w:val="001D677A"/>
    <w:rsid w:val="002171C4"/>
    <w:rsid w:val="00262D41"/>
    <w:rsid w:val="002D6363"/>
    <w:rsid w:val="00313642"/>
    <w:rsid w:val="00317F65"/>
    <w:rsid w:val="003649E0"/>
    <w:rsid w:val="00376075"/>
    <w:rsid w:val="003D1727"/>
    <w:rsid w:val="003E395A"/>
    <w:rsid w:val="003F088B"/>
    <w:rsid w:val="0040649E"/>
    <w:rsid w:val="004218AF"/>
    <w:rsid w:val="00450996"/>
    <w:rsid w:val="004540EA"/>
    <w:rsid w:val="00470713"/>
    <w:rsid w:val="004C5E29"/>
    <w:rsid w:val="004D0450"/>
    <w:rsid w:val="004D5D14"/>
    <w:rsid w:val="004E24DC"/>
    <w:rsid w:val="004E2892"/>
    <w:rsid w:val="005032EF"/>
    <w:rsid w:val="005615D8"/>
    <w:rsid w:val="005E465C"/>
    <w:rsid w:val="00600D90"/>
    <w:rsid w:val="00615096"/>
    <w:rsid w:val="00622651"/>
    <w:rsid w:val="00622B8B"/>
    <w:rsid w:val="006454A2"/>
    <w:rsid w:val="00652B4F"/>
    <w:rsid w:val="00656F0F"/>
    <w:rsid w:val="006A4CFD"/>
    <w:rsid w:val="006F191A"/>
    <w:rsid w:val="00731FDB"/>
    <w:rsid w:val="00776DCA"/>
    <w:rsid w:val="007965FF"/>
    <w:rsid w:val="007A6392"/>
    <w:rsid w:val="007B1382"/>
    <w:rsid w:val="007B2E42"/>
    <w:rsid w:val="007E5865"/>
    <w:rsid w:val="007E6BA6"/>
    <w:rsid w:val="00826D57"/>
    <w:rsid w:val="00835EB9"/>
    <w:rsid w:val="0087491F"/>
    <w:rsid w:val="00953C79"/>
    <w:rsid w:val="00963386"/>
    <w:rsid w:val="00976A94"/>
    <w:rsid w:val="00980D0B"/>
    <w:rsid w:val="00995869"/>
    <w:rsid w:val="009A13C8"/>
    <w:rsid w:val="009F101E"/>
    <w:rsid w:val="009F5D45"/>
    <w:rsid w:val="00A50663"/>
    <w:rsid w:val="00B767B1"/>
    <w:rsid w:val="00B859FD"/>
    <w:rsid w:val="00BF53D0"/>
    <w:rsid w:val="00C37C99"/>
    <w:rsid w:val="00C40CD0"/>
    <w:rsid w:val="00C57F75"/>
    <w:rsid w:val="00C8126B"/>
    <w:rsid w:val="00CA7589"/>
    <w:rsid w:val="00CB47F2"/>
    <w:rsid w:val="00CC3ABA"/>
    <w:rsid w:val="00CD2A75"/>
    <w:rsid w:val="00CE4548"/>
    <w:rsid w:val="00D149AD"/>
    <w:rsid w:val="00D2103C"/>
    <w:rsid w:val="00D827CC"/>
    <w:rsid w:val="00D96D43"/>
    <w:rsid w:val="00DA0AA8"/>
    <w:rsid w:val="00DD09C4"/>
    <w:rsid w:val="00DD7450"/>
    <w:rsid w:val="00DF435B"/>
    <w:rsid w:val="00E014C5"/>
    <w:rsid w:val="00E04441"/>
    <w:rsid w:val="00E07181"/>
    <w:rsid w:val="00E117C0"/>
    <w:rsid w:val="00E95AC1"/>
    <w:rsid w:val="00EA07D5"/>
    <w:rsid w:val="00EA5CF4"/>
    <w:rsid w:val="00EB1C28"/>
    <w:rsid w:val="00EC0233"/>
    <w:rsid w:val="00EC3C8B"/>
    <w:rsid w:val="00F43017"/>
    <w:rsid w:val="00F71495"/>
    <w:rsid w:val="00FB651C"/>
    <w:rsid w:val="00FC63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8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17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E117C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TotalTime>
  <Pages>3</Pages>
  <Words>593</Words>
  <Characters>3384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dell</cp:lastModifiedBy>
  <cp:revision>106</cp:revision>
  <cp:lastPrinted>2019-11-12T09:16:00Z</cp:lastPrinted>
  <dcterms:created xsi:type="dcterms:W3CDTF">2014-07-07T07:36:00Z</dcterms:created>
  <dcterms:modified xsi:type="dcterms:W3CDTF">2019-11-27T08:16:00Z</dcterms:modified>
</cp:coreProperties>
</file>